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86" w:rsidRPr="00316C6D" w:rsidRDefault="009B1D86" w:rsidP="00340E87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316C6D">
        <w:rPr>
          <w:rFonts w:ascii="Calibri" w:hAnsi="Calibri"/>
          <w:b/>
          <w:sz w:val="21"/>
          <w:szCs w:val="21"/>
        </w:rPr>
        <w:t>ANKIETA</w:t>
      </w:r>
      <w:r>
        <w:rPr>
          <w:rFonts w:ascii="Calibri" w:hAnsi="Calibri"/>
          <w:b/>
          <w:sz w:val="21"/>
          <w:szCs w:val="21"/>
        </w:rPr>
        <w:t xml:space="preserve"> </w:t>
      </w:r>
      <w:r w:rsidRPr="00316C6D">
        <w:rPr>
          <w:rFonts w:ascii="Calibri" w:hAnsi="Calibri"/>
          <w:b/>
          <w:sz w:val="21"/>
          <w:szCs w:val="21"/>
        </w:rPr>
        <w:t xml:space="preserve">DLA MIESZKAŃCÓW OBSZARU LOKALNEJ GRUPY DZIAŁANIA (LGD) </w:t>
      </w:r>
    </w:p>
    <w:p w:rsidR="009B1D86" w:rsidRPr="00316C6D" w:rsidRDefault="00D34F88" w:rsidP="00340E87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REGIONU KOZŁA</w:t>
      </w:r>
    </w:p>
    <w:p w:rsidR="009B1D86" w:rsidRPr="00316C6D" w:rsidRDefault="009B1D86" w:rsidP="00640F05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316C6D">
        <w:rPr>
          <w:rFonts w:ascii="Calibri" w:hAnsi="Calibri"/>
          <w:b/>
          <w:sz w:val="21"/>
          <w:szCs w:val="21"/>
        </w:rPr>
        <w:t>PLANOWANEGO DO OBJĘCIA STRATEGIĄ ROZWOJU LOKALNEGO KIEROWANEGO PRZEZ SPOŁECZNOŚĆ (LSR)</w:t>
      </w:r>
      <w:r w:rsidR="00A6024F">
        <w:rPr>
          <w:rFonts w:ascii="Calibri" w:hAnsi="Calibri"/>
          <w:b/>
          <w:sz w:val="21"/>
          <w:szCs w:val="21"/>
        </w:rPr>
        <w:t xml:space="preserve"> NA LATA 202</w:t>
      </w:r>
      <w:r w:rsidR="00A92AEC">
        <w:rPr>
          <w:rFonts w:ascii="Calibri" w:hAnsi="Calibri"/>
          <w:b/>
          <w:sz w:val="21"/>
          <w:szCs w:val="21"/>
        </w:rPr>
        <w:t>1</w:t>
      </w:r>
      <w:r w:rsidR="00A6024F">
        <w:rPr>
          <w:rFonts w:ascii="Calibri" w:hAnsi="Calibri"/>
          <w:b/>
          <w:sz w:val="21"/>
          <w:szCs w:val="21"/>
        </w:rPr>
        <w:t>-2027</w:t>
      </w:r>
    </w:p>
    <w:p w:rsidR="009B1D86" w:rsidRPr="000253F3" w:rsidRDefault="009B1D86" w:rsidP="00640F05">
      <w:pPr>
        <w:spacing w:before="120" w:line="240" w:lineRule="auto"/>
        <w:jc w:val="left"/>
        <w:rPr>
          <w:rFonts w:ascii="Calibri" w:hAnsi="Calibri"/>
          <w:i/>
          <w:sz w:val="21"/>
          <w:szCs w:val="21"/>
        </w:rPr>
      </w:pPr>
      <w:r w:rsidRPr="000253F3">
        <w:rPr>
          <w:rFonts w:ascii="Calibri" w:hAnsi="Calibri"/>
          <w:i/>
          <w:sz w:val="21"/>
          <w:szCs w:val="21"/>
        </w:rPr>
        <w:t>Szanowni Państwo,</w:t>
      </w:r>
    </w:p>
    <w:p w:rsidR="004851A1" w:rsidRDefault="009B1D86" w:rsidP="00A31A3F">
      <w:pPr>
        <w:spacing w:line="240" w:lineRule="auto"/>
        <w:rPr>
          <w:rFonts w:ascii="Calibri" w:hAnsi="Calibri"/>
          <w:b/>
          <w:i/>
          <w:sz w:val="21"/>
          <w:szCs w:val="21"/>
        </w:rPr>
      </w:pPr>
      <w:r w:rsidRPr="000253F3">
        <w:rPr>
          <w:rFonts w:ascii="Calibri" w:hAnsi="Calibri"/>
          <w:i/>
          <w:sz w:val="21"/>
          <w:szCs w:val="21"/>
        </w:rPr>
        <w:tab/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Stowarzyszenie</w:t>
      </w:r>
      <w:r w:rsidR="00A92A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Lokalna Grupa Działania Regionu Kozła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przygotowuje się do prac nad  nową Lokalną Strategią Rozwoju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 lata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202</w:t>
      </w:r>
      <w:r w:rsidR="00A92A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3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-2027. Dlatego też, w celu określenia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Państwa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potrzeb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, oczekiwań, opinii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oraz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kierunków rozwoju </w:t>
      </w:r>
      <w:r w:rsidR="007B27B8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regionu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w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kolejnym okresie programowania</w:t>
      </w:r>
      <w:r w:rsidR="008C0303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,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zwracamy się z prośbą o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wypełnienie</w:t>
      </w:r>
      <w:r w:rsidR="008C0303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krótkiej ankiety oraz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zgłaszanie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nam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propozycji działań (projektów), które chcielibyście Państwo realizować w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najbliższych latach </w:t>
      </w:r>
      <w:r w:rsidRPr="000253F3">
        <w:rPr>
          <w:rFonts w:ascii="Calibri" w:hAnsi="Calibri"/>
          <w:i/>
          <w:sz w:val="21"/>
          <w:szCs w:val="21"/>
        </w:rPr>
        <w:t>na obszarze działania LGD</w:t>
      </w:r>
      <w:r w:rsidR="00A31A3F">
        <w:rPr>
          <w:rFonts w:ascii="Calibri" w:hAnsi="Calibri"/>
          <w:i/>
          <w:sz w:val="21"/>
          <w:szCs w:val="21"/>
        </w:rPr>
        <w:t xml:space="preserve"> obejmującej</w:t>
      </w:r>
      <w:r>
        <w:rPr>
          <w:rFonts w:ascii="Calibri" w:hAnsi="Calibri"/>
          <w:i/>
          <w:sz w:val="21"/>
          <w:szCs w:val="21"/>
        </w:rPr>
        <w:t xml:space="preserve"> gminy:</w:t>
      </w:r>
      <w:r w:rsidRPr="009F5927">
        <w:rPr>
          <w:rFonts w:ascii="Calibri" w:hAnsi="Calibri"/>
          <w:b/>
          <w:i/>
          <w:sz w:val="21"/>
          <w:szCs w:val="21"/>
        </w:rPr>
        <w:t xml:space="preserve"> </w:t>
      </w:r>
      <w:r w:rsidR="008C0303">
        <w:rPr>
          <w:rFonts w:ascii="Calibri" w:hAnsi="Calibri"/>
          <w:b/>
          <w:i/>
          <w:sz w:val="21"/>
          <w:szCs w:val="21"/>
        </w:rPr>
        <w:t>Babimost, Kargowa, Siedlec, Trzciel, Zbąszynek, Zbąszyń</w:t>
      </w:r>
      <w:r w:rsidR="001F5086">
        <w:rPr>
          <w:rFonts w:ascii="Calibri" w:hAnsi="Calibri"/>
          <w:b/>
          <w:i/>
          <w:sz w:val="21"/>
          <w:szCs w:val="21"/>
        </w:rPr>
        <w:t>.</w:t>
      </w:r>
    </w:p>
    <w:p w:rsidR="001F5086" w:rsidRPr="00DF2EF6" w:rsidRDefault="001F5086" w:rsidP="00A31A3F">
      <w:pPr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1F5086" w:rsidRPr="00DF2EF6" w:rsidRDefault="001F5086" w:rsidP="00A31A3F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EF6">
        <w:rPr>
          <w:rFonts w:asciiTheme="minorHAnsi" w:hAnsiTheme="minorHAnsi" w:cstheme="minorHAnsi"/>
          <w:b/>
          <w:sz w:val="20"/>
          <w:szCs w:val="20"/>
          <w:u w:val="single"/>
        </w:rPr>
        <w:t>Metryczka</w:t>
      </w:r>
    </w:p>
    <w:p w:rsidR="001F5086" w:rsidRPr="00DF2EF6" w:rsidRDefault="001F508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F2EF6">
        <w:rPr>
          <w:rFonts w:asciiTheme="minorHAnsi" w:hAnsiTheme="minorHAnsi" w:cstheme="minorHAnsi"/>
          <w:iCs/>
          <w:sz w:val="20"/>
          <w:szCs w:val="20"/>
        </w:rPr>
        <w:t>Płeć:</w:t>
      </w:r>
      <w:r w:rsidR="00DF2EF6" w:rsidRPr="00DF2EF6">
        <w:rPr>
          <w:rFonts w:asciiTheme="minorHAnsi" w:hAnsiTheme="minorHAnsi" w:cstheme="minorHAnsi"/>
          <w:iCs/>
          <w:sz w:val="20"/>
          <w:szCs w:val="20"/>
        </w:rPr>
        <w:t xml:space="preserve">   </w:t>
      </w:r>
      <w:r w:rsidR="00DF2EF6">
        <w:rPr>
          <w:rFonts w:asciiTheme="minorHAnsi" w:hAnsiTheme="minorHAnsi" w:cstheme="minorHAnsi"/>
          <w:iCs/>
          <w:sz w:val="20"/>
          <w:szCs w:val="20"/>
        </w:rPr>
        <w:tab/>
      </w:r>
      <w:r w:rsidR="00DF2EF6"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Kobieta  </w:t>
      </w:r>
      <w:r w:rsidR="00DF2EF6">
        <w:rPr>
          <w:rFonts w:asciiTheme="minorHAnsi" w:hAnsiTheme="minorHAnsi" w:cstheme="minorHAnsi"/>
          <w:iCs/>
          <w:sz w:val="20"/>
          <w:szCs w:val="20"/>
        </w:rPr>
        <w:tab/>
      </w:r>
      <w:r w:rsidR="00DF2EF6"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Mężczyzna</w:t>
      </w:r>
    </w:p>
    <w:p w:rsidR="001F5086" w:rsidRPr="00DF2EF6" w:rsidRDefault="001F508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</w:p>
    <w:p w:rsidR="001F5086" w:rsidRPr="00DF2EF6" w:rsidRDefault="001F508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F2EF6">
        <w:rPr>
          <w:rFonts w:asciiTheme="minorHAnsi" w:hAnsiTheme="minorHAnsi" w:cstheme="minorHAnsi"/>
          <w:iCs/>
          <w:sz w:val="20"/>
          <w:szCs w:val="20"/>
        </w:rPr>
        <w:t>Wiek:</w:t>
      </w:r>
    </w:p>
    <w:p w:rsidR="001F5086" w:rsidRPr="00DF2EF6" w:rsidRDefault="00DF2EF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 xml:space="preserve">  Poniżej 18 lat 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 xml:space="preserve">  Od 18 do 25 lat 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 xml:space="preserve"> Od 26 do 35 lat </w:t>
      </w:r>
    </w:p>
    <w:p w:rsidR="00DF2EF6" w:rsidRPr="00DF2EF6" w:rsidRDefault="00DF2EF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 xml:space="preserve"> Od 36 do 50 lat 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>Od 51 do 60 lat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t>Powyżej 60 lat</w:t>
      </w:r>
      <w:r w:rsidR="001F5086" w:rsidRPr="00DF2EF6">
        <w:rPr>
          <w:rFonts w:asciiTheme="minorHAnsi" w:hAnsiTheme="minorHAnsi" w:cstheme="minorHAnsi"/>
          <w:iCs/>
          <w:sz w:val="20"/>
          <w:szCs w:val="20"/>
        </w:rPr>
        <w:cr/>
      </w:r>
    </w:p>
    <w:p w:rsidR="001F5086" w:rsidRPr="00DF2EF6" w:rsidRDefault="00DF2EF6" w:rsidP="001F508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F2EF6">
        <w:rPr>
          <w:rFonts w:asciiTheme="minorHAnsi" w:hAnsiTheme="minorHAnsi" w:cstheme="minorHAnsi"/>
          <w:iCs/>
          <w:sz w:val="20"/>
          <w:szCs w:val="20"/>
        </w:rPr>
        <w:t>Aktywność zawodowa:</w:t>
      </w:r>
    </w:p>
    <w:p w:rsidR="00DF2EF6" w:rsidRDefault="00DF2EF6" w:rsidP="00DF2EF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 uczeń/student </w:t>
      </w:r>
      <w:r w:rsidRPr="00DF2EF6">
        <w:rPr>
          <w:rFonts w:asciiTheme="minorHAnsi" w:hAnsiTheme="minorHAnsi" w:cstheme="minorHAnsi"/>
          <w:iCs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DF2EF6">
        <w:rPr>
          <w:rFonts w:asciiTheme="minorHAnsi" w:hAnsiTheme="minorHAnsi" w:cstheme="minorHAnsi"/>
          <w:sz w:val="20"/>
          <w:szCs w:val="20"/>
        </w:rPr>
        <w:t>własna działalność gospodarcza</w:t>
      </w:r>
      <w:r>
        <w:rPr>
          <w:rFonts w:asciiTheme="minorHAnsi" w:hAnsiTheme="minorHAnsi" w:cstheme="minorHAnsi"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F2EF6">
        <w:rPr>
          <w:rFonts w:asciiTheme="minorHAnsi" w:hAnsiTheme="minorHAnsi" w:cstheme="minorHAnsi"/>
          <w:sz w:val="20"/>
          <w:szCs w:val="20"/>
        </w:rPr>
        <w:t>pracownik w sektorze prywatnym</w:t>
      </w:r>
    </w:p>
    <w:p w:rsidR="00DF2EF6" w:rsidRPr="00DF2EF6" w:rsidRDefault="00DF2EF6" w:rsidP="00DF2EF6">
      <w:pPr>
        <w:spacing w:line="240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F2EF6">
        <w:rPr>
          <w:rFonts w:asciiTheme="minorHAnsi" w:hAnsiTheme="minorHAnsi" w:cstheme="minorHAnsi"/>
          <w:sz w:val="20"/>
          <w:szCs w:val="20"/>
        </w:rPr>
        <w:t xml:space="preserve">pracownik w sektorze publicznym  </w:t>
      </w:r>
      <w:r>
        <w:rPr>
          <w:rFonts w:asciiTheme="minorHAnsi" w:hAnsiTheme="minorHAnsi" w:cstheme="minorHAnsi"/>
          <w:sz w:val="20"/>
          <w:szCs w:val="20"/>
        </w:rPr>
        <w:tab/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emeryt/rencista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DF2EF6">
        <w:rPr>
          <w:rFonts w:asciiTheme="minorHAnsi" w:hAnsiTheme="minorHAnsi" w:cstheme="minorHAnsi"/>
          <w:iCs/>
          <w:sz w:val="20"/>
          <w:szCs w:val="20"/>
        </w:rPr>
        <w:t xml:space="preserve"> bezrobotny </w:t>
      </w:r>
    </w:p>
    <w:p w:rsidR="00DF2EF6" w:rsidRPr="00DF2EF6" w:rsidRDefault="00DF2EF6" w:rsidP="00DF2EF6">
      <w:pPr>
        <w:spacing w:line="240" w:lineRule="auto"/>
        <w:jc w:val="left"/>
        <w:rPr>
          <w:rFonts w:ascii="Calibri" w:hAnsi="Calibri"/>
          <w:iCs/>
          <w:szCs w:val="44"/>
        </w:rPr>
      </w:pPr>
    </w:p>
    <w:p w:rsidR="00DF2EF6" w:rsidRPr="00DF2EF6" w:rsidRDefault="00DF2EF6" w:rsidP="001F5086">
      <w:pPr>
        <w:spacing w:line="240" w:lineRule="auto"/>
        <w:jc w:val="left"/>
        <w:rPr>
          <w:rFonts w:ascii="Calibri" w:hAnsi="Calibri"/>
          <w:iCs/>
          <w:szCs w:val="44"/>
        </w:rPr>
      </w:pPr>
    </w:p>
    <w:p w:rsidR="001F5086" w:rsidRPr="00DF2EF6" w:rsidRDefault="00A159A0" w:rsidP="001F5086">
      <w:pPr>
        <w:spacing w:line="240" w:lineRule="auto"/>
        <w:jc w:val="left"/>
        <w:rPr>
          <w:rFonts w:ascii="Calibri" w:hAnsi="Calibri"/>
          <w:iCs/>
          <w:sz w:val="20"/>
          <w:szCs w:val="20"/>
        </w:rPr>
      </w:pPr>
      <w:r w:rsidRPr="00DF2EF6">
        <w:rPr>
          <w:rFonts w:ascii="Calibri" w:hAnsi="Calibri"/>
          <w:iCs/>
          <w:sz w:val="20"/>
          <w:szCs w:val="20"/>
        </w:rPr>
        <w:t>Gmina zamieszkania: …………………………………………………………….</w:t>
      </w:r>
    </w:p>
    <w:p w:rsidR="001F5086" w:rsidRPr="001F5086" w:rsidRDefault="001F5086" w:rsidP="00A31A3F">
      <w:pPr>
        <w:spacing w:line="240" w:lineRule="auto"/>
        <w:rPr>
          <w:rFonts w:ascii="Calibri" w:hAnsi="Calibri"/>
          <w:b/>
          <w:sz w:val="21"/>
          <w:szCs w:val="21"/>
          <w:u w:val="single"/>
        </w:rPr>
      </w:pPr>
    </w:p>
    <w:p w:rsidR="008C0303" w:rsidRDefault="008C0303" w:rsidP="00A31A3F">
      <w:pPr>
        <w:spacing w:line="240" w:lineRule="auto"/>
        <w:rPr>
          <w:rFonts w:ascii="Calibri" w:hAnsi="Calibri"/>
          <w:b/>
          <w:i/>
          <w:sz w:val="21"/>
          <w:szCs w:val="21"/>
        </w:rPr>
      </w:pPr>
    </w:p>
    <w:p w:rsidR="004851A1" w:rsidRPr="004967BA" w:rsidRDefault="004851A1" w:rsidP="007B27B8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ascii="Calibri" w:hAnsi="Calibri"/>
          <w:i/>
          <w:sz w:val="20"/>
          <w:szCs w:val="20"/>
        </w:rPr>
      </w:pPr>
      <w:r w:rsidRPr="004851A1">
        <w:rPr>
          <w:rFonts w:ascii="Calibri" w:hAnsi="Calibri"/>
          <w:b/>
          <w:sz w:val="20"/>
          <w:szCs w:val="20"/>
        </w:rPr>
        <w:t xml:space="preserve">Pana/Pani zdaniem </w:t>
      </w:r>
      <w:r w:rsidRPr="004851A1">
        <w:rPr>
          <w:rFonts w:ascii="Calibri" w:hAnsi="Calibri"/>
          <w:b/>
          <w:sz w:val="20"/>
          <w:szCs w:val="20"/>
          <w:u w:val="single"/>
        </w:rPr>
        <w:t>największy potencjał</w:t>
      </w:r>
      <w:r w:rsidRPr="004851A1">
        <w:rPr>
          <w:rFonts w:ascii="Calibri" w:hAnsi="Calibri"/>
          <w:b/>
          <w:sz w:val="20"/>
          <w:szCs w:val="20"/>
        </w:rPr>
        <w:t xml:space="preserve"> </w:t>
      </w:r>
      <w:r w:rsidR="00A159A0">
        <w:rPr>
          <w:rFonts w:ascii="Calibri" w:hAnsi="Calibri"/>
          <w:b/>
          <w:sz w:val="20"/>
          <w:szCs w:val="20"/>
        </w:rPr>
        <w:t>Waszej Gminy</w:t>
      </w:r>
      <w:r w:rsidRPr="004851A1">
        <w:rPr>
          <w:rFonts w:ascii="Calibri" w:hAnsi="Calibri"/>
          <w:b/>
          <w:sz w:val="20"/>
          <w:szCs w:val="20"/>
        </w:rPr>
        <w:t xml:space="preserve"> to: </w:t>
      </w:r>
      <w:r w:rsidRPr="004851A1">
        <w:rPr>
          <w:rFonts w:ascii="Calibri" w:hAnsi="Calibri"/>
          <w:i/>
          <w:sz w:val="20"/>
          <w:szCs w:val="20"/>
        </w:rPr>
        <w:t xml:space="preserve">(maks. </w:t>
      </w:r>
      <w:r w:rsidR="0084687E">
        <w:rPr>
          <w:rFonts w:ascii="Calibri" w:hAnsi="Calibri"/>
          <w:i/>
          <w:sz w:val="20"/>
          <w:szCs w:val="20"/>
        </w:rPr>
        <w:t>3</w:t>
      </w:r>
      <w:r w:rsidRPr="004851A1">
        <w:rPr>
          <w:rFonts w:ascii="Calibri" w:hAnsi="Calibri"/>
          <w:i/>
          <w:sz w:val="20"/>
          <w:szCs w:val="20"/>
        </w:rPr>
        <w:t xml:space="preserve"> odpowiedzi)</w:t>
      </w:r>
    </w:p>
    <w:p w:rsidR="004967BA" w:rsidRDefault="004967BA" w:rsidP="00265E16">
      <w:pPr>
        <w:spacing w:line="240" w:lineRule="auto"/>
        <w:ind w:left="342" w:hanging="200"/>
        <w:jc w:val="left"/>
        <w:rPr>
          <w:rFonts w:ascii="Calibri" w:hAnsi="Calibri"/>
          <w:i/>
          <w:color w:val="000000"/>
          <w:sz w:val="20"/>
          <w:szCs w:val="20"/>
        </w:rPr>
      </w:pPr>
      <w:bookmarkStart w:id="1" w:name="_Hlk110423050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1"/>
      <w:r>
        <w:rPr>
          <w:rFonts w:ascii="Calibri" w:hAnsi="Calibri" w:cs="Calibri"/>
          <w:iCs/>
          <w:sz w:val="44"/>
          <w:szCs w:val="44"/>
        </w:rPr>
        <w:t xml:space="preserve"> </w:t>
      </w:r>
      <w:r w:rsidR="007B27B8">
        <w:rPr>
          <w:rFonts w:ascii="Calibri" w:hAnsi="Calibri" w:cs="Calibri"/>
          <w:iCs/>
          <w:sz w:val="20"/>
          <w:szCs w:val="20"/>
        </w:rPr>
        <w:t>i</w:t>
      </w:r>
      <w:r w:rsidRPr="004967BA">
        <w:rPr>
          <w:rFonts w:ascii="Calibri" w:hAnsi="Calibri" w:cs="Calibri"/>
          <w:iCs/>
          <w:sz w:val="20"/>
          <w:szCs w:val="20"/>
        </w:rPr>
        <w:t>n</w:t>
      </w:r>
      <w:r w:rsidRPr="009C5BF9">
        <w:rPr>
          <w:rFonts w:ascii="Calibri" w:hAnsi="Calibri"/>
          <w:color w:val="000000"/>
          <w:sz w:val="20"/>
          <w:szCs w:val="20"/>
        </w:rPr>
        <w:t xml:space="preserve">frastruktura turystyczna </w:t>
      </w:r>
      <w:r w:rsidRPr="009C5BF9">
        <w:rPr>
          <w:rFonts w:ascii="Calibri" w:hAnsi="Calibri"/>
          <w:i/>
          <w:color w:val="000000"/>
          <w:sz w:val="20"/>
          <w:szCs w:val="20"/>
        </w:rPr>
        <w:t>(</w:t>
      </w:r>
      <w:r w:rsidRPr="00A42DEA">
        <w:rPr>
          <w:rFonts w:ascii="Calibri" w:hAnsi="Calibri"/>
          <w:i/>
          <w:color w:val="000000"/>
          <w:sz w:val="20"/>
          <w:szCs w:val="20"/>
        </w:rPr>
        <w:t>np.</w:t>
      </w:r>
      <w:r>
        <w:rPr>
          <w:rFonts w:ascii="Calibri" w:hAnsi="Calibri"/>
          <w:i/>
          <w:color w:val="000000"/>
          <w:sz w:val="20"/>
          <w:szCs w:val="20"/>
        </w:rPr>
        <w:t xml:space="preserve"> </w:t>
      </w:r>
      <w:r w:rsidRPr="009C5BF9">
        <w:rPr>
          <w:rFonts w:ascii="Calibri" w:hAnsi="Calibri"/>
          <w:i/>
          <w:color w:val="000000"/>
          <w:sz w:val="20"/>
          <w:szCs w:val="20"/>
        </w:rPr>
        <w:t>baza noclegowa, baza gastronomiczna, atrakcje turystyczne)</w:t>
      </w:r>
      <w:r w:rsidR="004E01CD">
        <w:rPr>
          <w:rFonts w:ascii="Calibri" w:hAnsi="Calibri"/>
          <w:i/>
          <w:color w:val="000000"/>
          <w:sz w:val="20"/>
          <w:szCs w:val="20"/>
        </w:rPr>
        <w:t>,</w:t>
      </w:r>
    </w:p>
    <w:p w:rsidR="004967BA" w:rsidRPr="004967BA" w:rsidRDefault="004967BA" w:rsidP="00265E16">
      <w:pPr>
        <w:spacing w:line="240" w:lineRule="auto"/>
        <w:ind w:left="342" w:hanging="200"/>
        <w:jc w:val="left"/>
        <w:rPr>
          <w:rFonts w:ascii="Calibri" w:hAnsi="Calibri"/>
          <w:i/>
          <w:color w:val="000000"/>
          <w:sz w:val="20"/>
          <w:szCs w:val="20"/>
        </w:rPr>
      </w:pPr>
      <w:bookmarkStart w:id="2" w:name="_Hlk110423104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2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20"/>
          <w:szCs w:val="20"/>
        </w:rPr>
        <w:t>p</w:t>
      </w:r>
      <w:r w:rsidRPr="009C5BF9">
        <w:rPr>
          <w:rFonts w:ascii="Calibri" w:hAnsi="Calibri"/>
          <w:color w:val="000000"/>
          <w:sz w:val="20"/>
          <w:szCs w:val="20"/>
        </w:rPr>
        <w:t>rodukty i usługi lokalne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A42DEA">
        <w:rPr>
          <w:rFonts w:ascii="Calibri" w:hAnsi="Calibri"/>
          <w:i/>
          <w:color w:val="000000"/>
          <w:sz w:val="20"/>
          <w:szCs w:val="20"/>
        </w:rPr>
        <w:t>(np. potrawy i wyroby tradycyjne, rękodzielnictwo)</w:t>
      </w:r>
      <w:r w:rsidR="004E01CD">
        <w:rPr>
          <w:rFonts w:ascii="Calibri" w:hAnsi="Calibri"/>
          <w:i/>
          <w:color w:val="000000"/>
          <w:sz w:val="20"/>
          <w:szCs w:val="20"/>
        </w:rPr>
        <w:t>,</w:t>
      </w:r>
    </w:p>
    <w:p w:rsidR="004967BA" w:rsidRDefault="004967BA" w:rsidP="00265E16">
      <w:pPr>
        <w:spacing w:line="240" w:lineRule="auto"/>
        <w:ind w:left="342" w:hanging="200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9C5BF9">
        <w:rPr>
          <w:rFonts w:ascii="Calibri" w:hAnsi="Calibri"/>
          <w:color w:val="000000"/>
          <w:sz w:val="20"/>
          <w:szCs w:val="20"/>
        </w:rPr>
        <w:t xml:space="preserve">walory turystyczne </w:t>
      </w:r>
      <w:r w:rsidRPr="009C5BF9">
        <w:rPr>
          <w:rFonts w:ascii="Calibri" w:hAnsi="Calibri"/>
          <w:i/>
          <w:color w:val="000000"/>
          <w:sz w:val="20"/>
          <w:szCs w:val="20"/>
        </w:rPr>
        <w:t>(położenie, zasoby naturalne i kulturo</w:t>
      </w:r>
      <w:r>
        <w:rPr>
          <w:rFonts w:ascii="Calibri" w:hAnsi="Calibri"/>
          <w:i/>
          <w:color w:val="000000"/>
          <w:sz w:val="20"/>
          <w:szCs w:val="20"/>
        </w:rPr>
        <w:t>we, obszary chronione</w:t>
      </w:r>
      <w:r w:rsidR="004E01CD">
        <w:rPr>
          <w:rFonts w:ascii="Calibri" w:hAnsi="Calibri"/>
          <w:i/>
          <w:color w:val="000000"/>
          <w:sz w:val="20"/>
          <w:szCs w:val="20"/>
        </w:rPr>
        <w:t>),</w:t>
      </w:r>
    </w:p>
    <w:p w:rsidR="008E1C73" w:rsidRDefault="008E1C73" w:rsidP="00265E16">
      <w:pPr>
        <w:spacing w:line="240" w:lineRule="auto"/>
        <w:ind w:left="342" w:hanging="200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8E1C73">
        <w:rPr>
          <w:rFonts w:ascii="Calibri" w:hAnsi="Calibri" w:cs="Calibri"/>
          <w:iCs/>
          <w:sz w:val="20"/>
          <w:szCs w:val="20"/>
        </w:rPr>
        <w:t>wzrost ofert i produktów turystycznych w regionie,</w:t>
      </w:r>
    </w:p>
    <w:p w:rsidR="004E01CD" w:rsidRDefault="004E01CD" w:rsidP="00265E16">
      <w:pPr>
        <w:spacing w:line="240" w:lineRule="auto"/>
        <w:ind w:left="229" w:hanging="20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E01CD">
        <w:rPr>
          <w:rFonts w:ascii="Calibri" w:hAnsi="Calibri" w:cs="Calibri"/>
          <w:iCs/>
          <w:sz w:val="20"/>
          <w:szCs w:val="20"/>
        </w:rPr>
        <w:t>w</w:t>
      </w:r>
      <w:r w:rsidRPr="009C5BF9">
        <w:rPr>
          <w:rFonts w:ascii="Calibri" w:hAnsi="Calibri"/>
          <w:color w:val="000000"/>
          <w:sz w:val="20"/>
          <w:szCs w:val="20"/>
        </w:rPr>
        <w:t>arunki sprzyjające rozwojowi przedsiębiorczości</w:t>
      </w:r>
      <w:r>
        <w:rPr>
          <w:rFonts w:ascii="Calibri" w:hAnsi="Calibri"/>
          <w:color w:val="000000"/>
          <w:sz w:val="20"/>
          <w:szCs w:val="20"/>
        </w:rPr>
        <w:t xml:space="preserve">, </w:t>
      </w:r>
    </w:p>
    <w:p w:rsidR="006E1ED3" w:rsidRDefault="006E1ED3" w:rsidP="00265E16">
      <w:pPr>
        <w:spacing w:line="240" w:lineRule="auto"/>
        <w:ind w:left="229" w:hanging="20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 w:cs="Calibri"/>
          <w:iCs/>
          <w:sz w:val="20"/>
          <w:szCs w:val="20"/>
        </w:rPr>
        <w:t>chęci mieszkańców do</w:t>
      </w:r>
      <w:r w:rsidRPr="006E1ED3">
        <w:rPr>
          <w:rFonts w:ascii="Calibri" w:hAnsi="Calibri" w:cs="Calibri"/>
          <w:iCs/>
          <w:sz w:val="20"/>
          <w:szCs w:val="20"/>
        </w:rPr>
        <w:t xml:space="preserve"> podejmowania wspólnych inicjatyw na rzecz rozwoju regionu,</w:t>
      </w:r>
    </w:p>
    <w:p w:rsidR="004E01CD" w:rsidRDefault="004E01CD" w:rsidP="00265E16">
      <w:pPr>
        <w:spacing w:line="240" w:lineRule="auto"/>
        <w:ind w:left="229" w:hanging="20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/>
          <w:color w:val="000000"/>
          <w:sz w:val="20"/>
          <w:szCs w:val="20"/>
        </w:rPr>
        <w:t xml:space="preserve">zdolność regionu do wykorzystania nowoczesnych i innowacyjnych rozwiązań w tym cyfryzacji i </w:t>
      </w:r>
      <w:r w:rsidR="008C0303">
        <w:rPr>
          <w:rFonts w:ascii="Calibri" w:hAnsi="Calibri"/>
          <w:color w:val="000000"/>
          <w:sz w:val="20"/>
          <w:szCs w:val="20"/>
        </w:rPr>
        <w:t>I</w:t>
      </w:r>
      <w:r w:rsidR="008E1C73">
        <w:rPr>
          <w:rFonts w:ascii="Calibri" w:hAnsi="Calibri"/>
          <w:color w:val="000000"/>
          <w:sz w:val="20"/>
          <w:szCs w:val="20"/>
        </w:rPr>
        <w:t>nternetu</w:t>
      </w:r>
      <w:r>
        <w:rPr>
          <w:rFonts w:ascii="Calibri" w:hAnsi="Calibri"/>
          <w:color w:val="000000"/>
          <w:sz w:val="20"/>
          <w:szCs w:val="20"/>
        </w:rPr>
        <w:t>,</w:t>
      </w:r>
    </w:p>
    <w:p w:rsidR="00265E16" w:rsidRDefault="00A2223D" w:rsidP="00265E16">
      <w:pPr>
        <w:spacing w:line="240" w:lineRule="auto"/>
        <w:ind w:left="229" w:hanging="20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2223D">
        <w:rPr>
          <w:rFonts w:ascii="Calibri" w:hAnsi="Calibri" w:cs="Calibri"/>
          <w:iCs/>
          <w:sz w:val="20"/>
          <w:szCs w:val="20"/>
        </w:rPr>
        <w:t>aktywność przedstawicieli różnych sektorów (publicznego, gospodarczego i pozarządowego),</w:t>
      </w:r>
    </w:p>
    <w:p w:rsidR="00265E16" w:rsidRDefault="00265E16" w:rsidP="00265E16">
      <w:pPr>
        <w:spacing w:line="240" w:lineRule="auto"/>
        <w:ind w:left="229" w:hanging="87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3" w:name="_Hlk110423521"/>
      <w:r>
        <w:rPr>
          <w:rFonts w:ascii="Calibri" w:hAnsi="Calibri"/>
          <w:color w:val="000000"/>
          <w:sz w:val="20"/>
          <w:szCs w:val="20"/>
        </w:rPr>
        <w:t>kultura, w tym domy kultury i świetlice wiejskie, imprezy kulturalne, zabytki</w:t>
      </w:r>
    </w:p>
    <w:p w:rsidR="004E01CD" w:rsidRDefault="004E01CD" w:rsidP="00265E16">
      <w:pPr>
        <w:spacing w:line="240" w:lineRule="auto"/>
        <w:ind w:left="229" w:hanging="87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bookmarkEnd w:id="3"/>
      <w:r w:rsidRPr="004E01CD">
        <w:rPr>
          <w:rFonts w:ascii="Calibri" w:hAnsi="Calibri" w:cs="Calibri"/>
          <w:iCs/>
          <w:sz w:val="20"/>
          <w:szCs w:val="20"/>
        </w:rPr>
        <w:t>inne (jakie ?)</w:t>
      </w:r>
      <w:r>
        <w:rPr>
          <w:rFonts w:ascii="Calibri" w:hAnsi="Calibri" w:cs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4E01CD" w:rsidRDefault="004E01CD" w:rsidP="004E01CD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</w:p>
    <w:p w:rsidR="00DF2EF6" w:rsidRDefault="00DF2EF6" w:rsidP="004E01CD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</w:p>
    <w:p w:rsidR="00C45D1D" w:rsidRDefault="00C45D1D" w:rsidP="004E01CD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</w:p>
    <w:p w:rsidR="00DF2EF6" w:rsidRPr="00FB6D6A" w:rsidRDefault="00DF2EF6" w:rsidP="004E01CD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</w:p>
    <w:p w:rsidR="00675D65" w:rsidRPr="00675D65" w:rsidRDefault="00675D65" w:rsidP="007B27B8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/>
          <w:color w:val="000000"/>
          <w:sz w:val="20"/>
          <w:szCs w:val="20"/>
        </w:rPr>
      </w:pPr>
      <w:r w:rsidRPr="009C5BF9">
        <w:rPr>
          <w:rFonts w:ascii="Calibri" w:hAnsi="Calibri"/>
          <w:b/>
          <w:color w:val="000000"/>
          <w:sz w:val="20"/>
          <w:szCs w:val="20"/>
        </w:rPr>
        <w:lastRenderedPageBreak/>
        <w:t xml:space="preserve">Pana/Pani zdaniem </w:t>
      </w:r>
      <w:r w:rsidRPr="009C5BF9">
        <w:rPr>
          <w:rFonts w:ascii="Calibri" w:hAnsi="Calibri"/>
          <w:b/>
          <w:color w:val="000000"/>
          <w:sz w:val="20"/>
          <w:szCs w:val="20"/>
          <w:u w:val="single"/>
        </w:rPr>
        <w:t>największy problem</w:t>
      </w:r>
      <w:r w:rsidRPr="009C5BF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159A0">
        <w:rPr>
          <w:rFonts w:ascii="Calibri" w:hAnsi="Calibri"/>
          <w:b/>
          <w:color w:val="000000"/>
          <w:sz w:val="20"/>
          <w:szCs w:val="20"/>
        </w:rPr>
        <w:t>Waszej Gminy</w:t>
      </w:r>
      <w:r w:rsidRPr="009C5BF9">
        <w:rPr>
          <w:rFonts w:ascii="Calibri" w:hAnsi="Calibri"/>
          <w:b/>
          <w:color w:val="000000"/>
          <w:sz w:val="20"/>
          <w:szCs w:val="20"/>
        </w:rPr>
        <w:t xml:space="preserve"> to: </w:t>
      </w:r>
      <w:bookmarkStart w:id="4" w:name="_Hlk110426475"/>
      <w:r w:rsidRPr="009C5BF9">
        <w:rPr>
          <w:rFonts w:ascii="Calibri" w:hAnsi="Calibri"/>
          <w:i/>
          <w:color w:val="000000"/>
          <w:sz w:val="20"/>
          <w:szCs w:val="20"/>
        </w:rPr>
        <w:t xml:space="preserve">(maks. </w:t>
      </w:r>
      <w:r w:rsidR="0084687E">
        <w:rPr>
          <w:rFonts w:ascii="Calibri" w:hAnsi="Calibri"/>
          <w:i/>
          <w:color w:val="000000"/>
          <w:sz w:val="20"/>
          <w:szCs w:val="20"/>
        </w:rPr>
        <w:t>3</w:t>
      </w:r>
      <w:r w:rsidRPr="009C5BF9">
        <w:rPr>
          <w:rFonts w:ascii="Calibri" w:hAnsi="Calibri"/>
          <w:i/>
          <w:color w:val="000000"/>
          <w:sz w:val="20"/>
          <w:szCs w:val="20"/>
        </w:rPr>
        <w:t xml:space="preserve"> odpowiedzi)</w:t>
      </w:r>
      <w:bookmarkEnd w:id="4"/>
    </w:p>
    <w:p w:rsidR="008E1C73" w:rsidRDefault="00675D65" w:rsidP="008E1C73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z</w:t>
      </w:r>
      <w:r w:rsidRPr="009C5BF9">
        <w:rPr>
          <w:rFonts w:ascii="Calibri" w:hAnsi="Calibri"/>
          <w:color w:val="000000"/>
          <w:sz w:val="20"/>
          <w:szCs w:val="20"/>
        </w:rPr>
        <w:t xml:space="preserve">byt mała </w:t>
      </w:r>
      <w:r w:rsidR="008E1C73">
        <w:rPr>
          <w:rFonts w:ascii="Calibri" w:hAnsi="Calibri"/>
          <w:color w:val="000000"/>
          <w:sz w:val="20"/>
          <w:szCs w:val="20"/>
        </w:rPr>
        <w:t>rozpoznawalność oferty</w:t>
      </w:r>
      <w:r w:rsidRPr="009C5BF9">
        <w:rPr>
          <w:rFonts w:ascii="Calibri" w:hAnsi="Calibri"/>
          <w:color w:val="000000"/>
          <w:sz w:val="20"/>
          <w:szCs w:val="20"/>
        </w:rPr>
        <w:t xml:space="preserve"> turystyczn</w:t>
      </w:r>
      <w:r w:rsidR="008E1C73">
        <w:rPr>
          <w:rFonts w:ascii="Calibri" w:hAnsi="Calibri"/>
          <w:color w:val="000000"/>
          <w:sz w:val="20"/>
          <w:szCs w:val="20"/>
        </w:rPr>
        <w:t>ej regionu</w:t>
      </w:r>
      <w:r w:rsidRPr="009C5BF9">
        <w:rPr>
          <w:rFonts w:ascii="Calibri" w:hAnsi="Calibri"/>
          <w:color w:val="000000"/>
          <w:sz w:val="20"/>
          <w:szCs w:val="20"/>
        </w:rPr>
        <w:t xml:space="preserve"> </w:t>
      </w:r>
      <w:r w:rsidRPr="009C5BF9">
        <w:rPr>
          <w:rFonts w:ascii="Calibri" w:hAnsi="Calibri"/>
          <w:i/>
          <w:color w:val="000000"/>
          <w:sz w:val="20"/>
          <w:szCs w:val="20"/>
        </w:rPr>
        <w:t>(bazy noclegowej, gastronomicznej, atrakcji</w:t>
      </w:r>
      <w:r w:rsidR="008E1C73">
        <w:rPr>
          <w:rFonts w:ascii="Calibri" w:hAnsi="Calibri"/>
          <w:i/>
          <w:color w:val="000000"/>
          <w:sz w:val="20"/>
          <w:szCs w:val="20"/>
        </w:rPr>
        <w:t xml:space="preserve"> i</w:t>
      </w:r>
    </w:p>
    <w:p w:rsidR="00675D65" w:rsidRPr="008E1C73" w:rsidRDefault="008E1C73" w:rsidP="008E1C73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 xml:space="preserve">produktów </w:t>
      </w:r>
      <w:r w:rsidR="00675D65" w:rsidRPr="009C5BF9">
        <w:rPr>
          <w:rFonts w:ascii="Calibri" w:hAnsi="Calibri"/>
          <w:i/>
          <w:color w:val="000000"/>
          <w:sz w:val="20"/>
          <w:szCs w:val="20"/>
        </w:rPr>
        <w:t>turystycznych)</w:t>
      </w:r>
      <w:r w:rsidR="00675D65">
        <w:rPr>
          <w:rFonts w:ascii="Calibri" w:hAnsi="Calibri"/>
          <w:i/>
          <w:color w:val="000000"/>
          <w:sz w:val="20"/>
          <w:szCs w:val="20"/>
        </w:rPr>
        <w:t>,</w:t>
      </w:r>
    </w:p>
    <w:p w:rsidR="00675D65" w:rsidRPr="00A159A0" w:rsidRDefault="00675D65" w:rsidP="00A159A0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159A0">
        <w:rPr>
          <w:rFonts w:ascii="Calibri" w:hAnsi="Calibri" w:cs="Calibri"/>
          <w:iCs/>
          <w:sz w:val="20"/>
          <w:szCs w:val="20"/>
        </w:rPr>
        <w:t>n</w:t>
      </w:r>
      <w:r w:rsidRPr="00A159A0">
        <w:rPr>
          <w:rFonts w:ascii="Calibri" w:hAnsi="Calibri"/>
          <w:color w:val="000000"/>
          <w:sz w:val="20"/>
          <w:szCs w:val="20"/>
        </w:rPr>
        <w:t>isk</w:t>
      </w:r>
      <w:r w:rsidR="00A159A0" w:rsidRPr="00A159A0">
        <w:rPr>
          <w:rFonts w:ascii="Calibri" w:hAnsi="Calibri"/>
          <w:color w:val="000000"/>
          <w:sz w:val="20"/>
          <w:szCs w:val="20"/>
        </w:rPr>
        <w:t xml:space="preserve">i </w:t>
      </w:r>
      <w:r w:rsidRPr="00A159A0">
        <w:rPr>
          <w:rFonts w:ascii="Calibri" w:hAnsi="Calibri"/>
          <w:color w:val="000000"/>
          <w:sz w:val="20"/>
          <w:szCs w:val="20"/>
        </w:rPr>
        <w:t>poziom infrastruktury technicznej</w:t>
      </w:r>
      <w:r w:rsidR="00DF2EF6">
        <w:rPr>
          <w:rFonts w:ascii="Calibri" w:hAnsi="Calibri"/>
          <w:color w:val="000000"/>
          <w:sz w:val="20"/>
          <w:szCs w:val="20"/>
        </w:rPr>
        <w:t>,</w:t>
      </w:r>
    </w:p>
    <w:p w:rsidR="00A159A0" w:rsidRPr="00A159A0" w:rsidRDefault="00A159A0" w:rsidP="00A159A0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A159A0">
        <w:rPr>
          <w:rFonts w:ascii="Calibri" w:hAnsi="Calibri" w:cs="Calibri"/>
          <w:iCs/>
          <w:sz w:val="44"/>
          <w:szCs w:val="44"/>
        </w:rPr>
        <w:t xml:space="preserve">□ </w:t>
      </w:r>
      <w:r w:rsidRPr="00A159A0">
        <w:rPr>
          <w:rFonts w:ascii="Calibri" w:hAnsi="Calibri" w:cs="Calibri"/>
          <w:iCs/>
          <w:sz w:val="20"/>
          <w:szCs w:val="20"/>
        </w:rPr>
        <w:t>n</w:t>
      </w:r>
      <w:r w:rsidRPr="00A159A0">
        <w:rPr>
          <w:rFonts w:ascii="Calibri" w:hAnsi="Calibri"/>
          <w:color w:val="000000"/>
          <w:sz w:val="20"/>
          <w:szCs w:val="20"/>
        </w:rPr>
        <w:t>iska jakość usług publicznych z zakresu służby zdrowia, usług socjalnych</w:t>
      </w:r>
      <w:r w:rsidR="00DF2EF6">
        <w:rPr>
          <w:rFonts w:ascii="Calibri" w:hAnsi="Calibri"/>
          <w:color w:val="000000"/>
          <w:sz w:val="20"/>
          <w:szCs w:val="20"/>
        </w:rPr>
        <w:t>,</w:t>
      </w:r>
    </w:p>
    <w:p w:rsidR="00A159A0" w:rsidRDefault="00A159A0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A159A0">
        <w:rPr>
          <w:rFonts w:ascii="Calibri" w:hAnsi="Calibri" w:cs="Calibri"/>
          <w:iCs/>
          <w:sz w:val="44"/>
          <w:szCs w:val="44"/>
        </w:rPr>
        <w:t xml:space="preserve">□ </w:t>
      </w:r>
      <w:r w:rsidRPr="00A159A0">
        <w:rPr>
          <w:rFonts w:ascii="Calibri" w:hAnsi="Calibri" w:cs="Calibri"/>
          <w:iCs/>
          <w:sz w:val="20"/>
          <w:szCs w:val="20"/>
        </w:rPr>
        <w:t>n</w:t>
      </w:r>
      <w:r w:rsidRPr="00A159A0">
        <w:rPr>
          <w:rFonts w:ascii="Calibri" w:hAnsi="Calibri"/>
          <w:color w:val="000000"/>
          <w:sz w:val="20"/>
          <w:szCs w:val="20"/>
        </w:rPr>
        <w:t xml:space="preserve">iska jakość usług publicznych </w:t>
      </w:r>
      <w:r>
        <w:rPr>
          <w:rFonts w:ascii="Calibri" w:hAnsi="Calibri"/>
          <w:color w:val="000000"/>
          <w:sz w:val="20"/>
          <w:szCs w:val="20"/>
        </w:rPr>
        <w:t>z zakresu</w:t>
      </w:r>
      <w:r w:rsidRPr="00A159A0">
        <w:rPr>
          <w:rFonts w:ascii="Calibri" w:hAnsi="Calibri"/>
          <w:color w:val="000000"/>
          <w:sz w:val="20"/>
          <w:szCs w:val="20"/>
        </w:rPr>
        <w:t xml:space="preserve"> kultury, turystyki</w:t>
      </w:r>
      <w:r w:rsidR="00DF2EF6">
        <w:rPr>
          <w:rFonts w:ascii="Calibri" w:hAnsi="Calibri"/>
          <w:color w:val="000000"/>
          <w:sz w:val="20"/>
          <w:szCs w:val="20"/>
        </w:rPr>
        <w:t>,</w:t>
      </w:r>
    </w:p>
    <w:p w:rsidR="00A159A0" w:rsidRDefault="00A159A0" w:rsidP="00A159A0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n</w:t>
      </w:r>
      <w:r w:rsidRPr="00675D65">
        <w:rPr>
          <w:rFonts w:ascii="Calibri" w:hAnsi="Calibri"/>
          <w:color w:val="000000"/>
          <w:sz w:val="20"/>
          <w:szCs w:val="20"/>
        </w:rPr>
        <w:t>i</w:t>
      </w:r>
      <w:r w:rsidRPr="009C5BF9">
        <w:rPr>
          <w:rFonts w:ascii="Calibri" w:hAnsi="Calibri"/>
          <w:color w:val="000000"/>
          <w:sz w:val="20"/>
          <w:szCs w:val="20"/>
        </w:rPr>
        <w:t xml:space="preserve">ska jakość </w:t>
      </w:r>
      <w:r w:rsidRPr="00DF2EF6">
        <w:rPr>
          <w:rFonts w:ascii="Calibri" w:hAnsi="Calibri"/>
          <w:color w:val="000000"/>
          <w:sz w:val="20"/>
          <w:szCs w:val="20"/>
        </w:rPr>
        <w:t>usług  edukacyjnych</w:t>
      </w:r>
      <w:r>
        <w:rPr>
          <w:rFonts w:ascii="Calibri" w:hAnsi="Calibri"/>
          <w:i/>
          <w:color w:val="000000"/>
          <w:sz w:val="20"/>
          <w:szCs w:val="20"/>
        </w:rPr>
        <w:t>,</w:t>
      </w:r>
      <w:r w:rsidRPr="00A159A0">
        <w:rPr>
          <w:rFonts w:ascii="Calibri" w:hAnsi="Calibri" w:cs="Calibri"/>
          <w:iCs/>
          <w:sz w:val="20"/>
          <w:szCs w:val="20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 tym migracje  edukacyjne do większych miast</w:t>
      </w:r>
      <w:r w:rsidR="00DF2EF6">
        <w:rPr>
          <w:rFonts w:ascii="Calibri" w:hAnsi="Calibri" w:cs="Calibri"/>
          <w:iCs/>
          <w:sz w:val="20"/>
          <w:szCs w:val="20"/>
        </w:rPr>
        <w:t>,</w:t>
      </w:r>
    </w:p>
    <w:p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 w:cs="Calibri"/>
          <w:iCs/>
          <w:sz w:val="20"/>
          <w:szCs w:val="20"/>
        </w:rPr>
        <w:t>niewystarczająca</w:t>
      </w:r>
      <w:r w:rsidRPr="009C5BF9">
        <w:rPr>
          <w:rFonts w:ascii="Calibri" w:hAnsi="Calibri"/>
          <w:color w:val="000000"/>
          <w:sz w:val="20"/>
          <w:szCs w:val="20"/>
        </w:rPr>
        <w:t xml:space="preserve"> oferta </w:t>
      </w:r>
      <w:r w:rsidR="008E1C73">
        <w:rPr>
          <w:rFonts w:ascii="Calibri" w:hAnsi="Calibri"/>
          <w:color w:val="000000"/>
          <w:sz w:val="20"/>
          <w:szCs w:val="20"/>
        </w:rPr>
        <w:t xml:space="preserve">na wypoczynek, rekreację oraz aktywne </w:t>
      </w:r>
      <w:r w:rsidRPr="009C5BF9">
        <w:rPr>
          <w:rFonts w:ascii="Calibri" w:hAnsi="Calibri"/>
          <w:color w:val="000000"/>
          <w:sz w:val="20"/>
          <w:szCs w:val="20"/>
        </w:rPr>
        <w:t>spędzani</w:t>
      </w:r>
      <w:r w:rsidR="008E1C73">
        <w:rPr>
          <w:rFonts w:ascii="Calibri" w:hAnsi="Calibri"/>
          <w:color w:val="000000"/>
          <w:sz w:val="20"/>
          <w:szCs w:val="20"/>
        </w:rPr>
        <w:t>e</w:t>
      </w:r>
      <w:r w:rsidRPr="009C5BF9">
        <w:rPr>
          <w:rFonts w:ascii="Calibri" w:hAnsi="Calibri"/>
          <w:color w:val="000000"/>
          <w:sz w:val="20"/>
          <w:szCs w:val="20"/>
        </w:rPr>
        <w:t xml:space="preserve"> czasu wolnego</w:t>
      </w:r>
      <w:r w:rsidR="002C2CC1">
        <w:rPr>
          <w:rFonts w:ascii="Calibri" w:hAnsi="Calibri"/>
          <w:color w:val="000000"/>
          <w:sz w:val="20"/>
          <w:szCs w:val="20"/>
        </w:rPr>
        <w:t xml:space="preserve">, </w:t>
      </w:r>
    </w:p>
    <w:p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bookmarkStart w:id="5" w:name="_Hlk110423750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5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n</w:t>
      </w:r>
      <w:r w:rsidRPr="009C5BF9">
        <w:rPr>
          <w:rFonts w:ascii="Calibri" w:hAnsi="Calibri"/>
          <w:color w:val="000000"/>
          <w:sz w:val="20"/>
          <w:szCs w:val="20"/>
        </w:rPr>
        <w:t>iska przedsiębiorczość mieszkańców</w:t>
      </w:r>
      <w:r>
        <w:rPr>
          <w:rFonts w:ascii="Calibri" w:hAnsi="Calibri"/>
          <w:color w:val="000000"/>
          <w:sz w:val="20"/>
          <w:szCs w:val="20"/>
        </w:rPr>
        <w:t>,</w:t>
      </w:r>
      <w:r w:rsidR="00F04387">
        <w:rPr>
          <w:rFonts w:ascii="Calibri" w:hAnsi="Calibri"/>
          <w:color w:val="000000"/>
          <w:sz w:val="20"/>
          <w:szCs w:val="20"/>
        </w:rPr>
        <w:t xml:space="preserve"> </w:t>
      </w:r>
    </w:p>
    <w:p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9C5BF9">
        <w:rPr>
          <w:rFonts w:ascii="Calibri" w:hAnsi="Calibri"/>
          <w:color w:val="000000"/>
          <w:sz w:val="20"/>
          <w:szCs w:val="20"/>
        </w:rPr>
        <w:t>słaba współpraca między samorządem, przedsiębiorcami, organizacjami pozarządowymi</w:t>
      </w:r>
      <w:r>
        <w:rPr>
          <w:rFonts w:ascii="Calibri" w:hAnsi="Calibri"/>
          <w:color w:val="000000"/>
          <w:sz w:val="20"/>
          <w:szCs w:val="20"/>
        </w:rPr>
        <w:t>,</w:t>
      </w:r>
    </w:p>
    <w:p w:rsidR="00CA3F49" w:rsidRDefault="00CA3F49" w:rsidP="00CA3F49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s</w:t>
      </w:r>
      <w:r w:rsidRPr="009C5BF9">
        <w:rPr>
          <w:rFonts w:ascii="Calibri" w:hAnsi="Calibri"/>
          <w:color w:val="000000"/>
          <w:sz w:val="20"/>
          <w:szCs w:val="20"/>
        </w:rPr>
        <w:t>łabe zaangażowanie lokalnej społeczności</w:t>
      </w:r>
      <w:r w:rsidR="0084687E">
        <w:rPr>
          <w:rFonts w:ascii="Calibri" w:hAnsi="Calibri"/>
          <w:color w:val="000000"/>
          <w:sz w:val="20"/>
          <w:szCs w:val="20"/>
        </w:rPr>
        <w:t xml:space="preserve"> w podejmowane działania</w:t>
      </w:r>
      <w:r>
        <w:rPr>
          <w:rFonts w:ascii="Calibri" w:hAnsi="Calibri"/>
          <w:color w:val="000000"/>
          <w:sz w:val="20"/>
          <w:szCs w:val="20"/>
        </w:rPr>
        <w:t>,</w:t>
      </w:r>
    </w:p>
    <w:p w:rsidR="00CA3F49" w:rsidRDefault="00CA3F49" w:rsidP="00CA3F49">
      <w:pPr>
        <w:spacing w:line="240" w:lineRule="auto"/>
        <w:ind w:left="229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s</w:t>
      </w:r>
      <w:r w:rsidRPr="009C5BF9">
        <w:rPr>
          <w:rFonts w:ascii="Calibri" w:hAnsi="Calibri"/>
          <w:color w:val="000000"/>
          <w:sz w:val="20"/>
          <w:szCs w:val="20"/>
        </w:rPr>
        <w:t xml:space="preserve">ytuacja na rynku pracy </w:t>
      </w:r>
      <w:r w:rsidRPr="009C5BF9">
        <w:rPr>
          <w:rFonts w:ascii="Calibri" w:hAnsi="Calibri"/>
          <w:i/>
          <w:color w:val="000000"/>
          <w:sz w:val="20"/>
          <w:szCs w:val="20"/>
        </w:rPr>
        <w:t xml:space="preserve">(brak miejsc pracy, wysokie bezrobocie,  </w:t>
      </w:r>
      <w:r w:rsidR="00A159A0">
        <w:rPr>
          <w:rFonts w:ascii="Calibri" w:hAnsi="Calibri"/>
          <w:i/>
          <w:color w:val="000000"/>
          <w:sz w:val="20"/>
          <w:szCs w:val="20"/>
        </w:rPr>
        <w:t xml:space="preserve">niskie </w:t>
      </w:r>
      <w:r w:rsidRPr="009C5BF9">
        <w:rPr>
          <w:rFonts w:ascii="Calibri" w:hAnsi="Calibri"/>
          <w:i/>
          <w:color w:val="000000"/>
          <w:sz w:val="20"/>
          <w:szCs w:val="20"/>
        </w:rPr>
        <w:t>kwalifikacje</w:t>
      </w:r>
      <w:r w:rsidR="00A159A0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Pr="009C5BF9">
        <w:rPr>
          <w:rFonts w:ascii="Calibri" w:hAnsi="Calibri"/>
          <w:i/>
          <w:color w:val="000000"/>
          <w:sz w:val="20"/>
          <w:szCs w:val="20"/>
        </w:rPr>
        <w:t>mieszkańców)</w:t>
      </w:r>
      <w:r>
        <w:rPr>
          <w:rFonts w:ascii="Calibri" w:hAnsi="Calibri"/>
          <w:i/>
          <w:color w:val="000000"/>
          <w:sz w:val="20"/>
          <w:szCs w:val="20"/>
        </w:rPr>
        <w:t>,</w:t>
      </w:r>
    </w:p>
    <w:p w:rsidR="00CA3F49" w:rsidRDefault="00CA3F49" w:rsidP="00CA3F49">
      <w:pPr>
        <w:spacing w:line="240" w:lineRule="auto"/>
        <w:ind w:left="229"/>
        <w:jc w:val="left"/>
        <w:rPr>
          <w:rFonts w:ascii="Calibri" w:hAnsi="Calibri"/>
          <w:sz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6" w:name="_Hlk110424019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6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n</w:t>
      </w:r>
      <w:r w:rsidRPr="009C5BF9">
        <w:rPr>
          <w:rFonts w:ascii="Calibri" w:hAnsi="Calibri"/>
          <w:sz w:val="20"/>
        </w:rPr>
        <w:t>iedostateczna dbałość o środowisko naturalne</w:t>
      </w:r>
      <w:r>
        <w:rPr>
          <w:rFonts w:ascii="Calibri" w:hAnsi="Calibri"/>
          <w:sz w:val="20"/>
        </w:rPr>
        <w:t>, o wykorzystanie odnawialnych źródeł energii, poprawy</w:t>
      </w:r>
      <w:r>
        <w:rPr>
          <w:rFonts w:ascii="Calibri" w:hAnsi="Calibri" w:cs="Calibri"/>
          <w:iCs/>
          <w:sz w:val="44"/>
          <w:szCs w:val="44"/>
        </w:rPr>
        <w:t xml:space="preserve">   </w:t>
      </w:r>
      <w:r>
        <w:rPr>
          <w:rFonts w:ascii="Calibri" w:hAnsi="Calibri"/>
          <w:sz w:val="20"/>
        </w:rPr>
        <w:t>jakości powietrza oraz działań edukacyjnych w tym obszarze,</w:t>
      </w:r>
    </w:p>
    <w:p w:rsidR="00A159A0" w:rsidRDefault="00CA3F49" w:rsidP="00A159A0">
      <w:pPr>
        <w:spacing w:line="240" w:lineRule="auto"/>
        <w:ind w:left="229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DF2EF6">
        <w:rPr>
          <w:rFonts w:ascii="Calibri" w:hAnsi="Calibri" w:cs="Calibri"/>
          <w:iCs/>
          <w:sz w:val="20"/>
          <w:szCs w:val="20"/>
        </w:rPr>
        <w:t>s</w:t>
      </w:r>
      <w:r w:rsidRPr="00CA3F49">
        <w:rPr>
          <w:rFonts w:ascii="Calibri" w:hAnsi="Calibri" w:cs="Calibri"/>
          <w:iCs/>
          <w:sz w:val="20"/>
          <w:szCs w:val="20"/>
        </w:rPr>
        <w:t>tarzenie się społeczeństwa oraz emigracja zarobkowa młodych osób</w:t>
      </w:r>
      <w:r>
        <w:rPr>
          <w:rFonts w:ascii="Calibri" w:hAnsi="Calibri" w:cs="Calibri"/>
          <w:iCs/>
          <w:sz w:val="20"/>
          <w:szCs w:val="20"/>
        </w:rPr>
        <w:t>,</w:t>
      </w:r>
    </w:p>
    <w:p w:rsidR="00A159A0" w:rsidRDefault="001A5CF1" w:rsidP="00A159A0">
      <w:pPr>
        <w:spacing w:line="240" w:lineRule="auto"/>
        <w:ind w:left="229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7" w:name="_Hlk110425197"/>
      <w:r w:rsidR="002C2CC1" w:rsidRPr="004967BA">
        <w:rPr>
          <w:rFonts w:ascii="Calibri" w:hAnsi="Calibri" w:cs="Calibri"/>
          <w:iCs/>
          <w:sz w:val="44"/>
          <w:szCs w:val="44"/>
        </w:rPr>
        <w:t>□</w:t>
      </w:r>
      <w:bookmarkEnd w:id="7"/>
      <w:r w:rsidR="002C2CC1">
        <w:rPr>
          <w:rFonts w:ascii="Calibri" w:hAnsi="Calibri" w:cs="Calibri"/>
          <w:iCs/>
          <w:sz w:val="44"/>
          <w:szCs w:val="44"/>
        </w:rPr>
        <w:t xml:space="preserve"> </w:t>
      </w:r>
      <w:r w:rsidR="002C2CC1">
        <w:rPr>
          <w:rFonts w:ascii="Calibri" w:hAnsi="Calibri" w:cs="Calibri"/>
          <w:iCs/>
          <w:sz w:val="20"/>
          <w:szCs w:val="20"/>
        </w:rPr>
        <w:t>niskie wykorzystanie nowoczesnych technologii, sieci internetowej oraz cyfryzacji,</w:t>
      </w:r>
      <w:r w:rsidR="00A159A0">
        <w:rPr>
          <w:rFonts w:ascii="Calibri" w:hAnsi="Calibri" w:cs="Calibri"/>
          <w:iCs/>
          <w:sz w:val="20"/>
          <w:szCs w:val="20"/>
        </w:rPr>
        <w:t xml:space="preserve"> (w tym brak Internetu </w:t>
      </w:r>
    </w:p>
    <w:p w:rsidR="00CA3F49" w:rsidRDefault="00A159A0" w:rsidP="00A159A0">
      <w:pPr>
        <w:spacing w:line="240" w:lineRule="auto"/>
        <w:ind w:left="229" w:firstLine="479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w mniejszych miejscowościach)</w:t>
      </w:r>
    </w:p>
    <w:p w:rsidR="008C0303" w:rsidRDefault="008C0303" w:rsidP="008C0303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2223D">
        <w:rPr>
          <w:rFonts w:ascii="Calibri" w:hAnsi="Calibri" w:cs="Calibri"/>
          <w:iCs/>
          <w:sz w:val="20"/>
          <w:szCs w:val="20"/>
        </w:rPr>
        <w:t>Inne (Jakie ?)</w:t>
      </w:r>
      <w:r>
        <w:rPr>
          <w:rFonts w:ascii="Calibri" w:hAnsi="Calibri" w:cs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:rsidR="00672CFD" w:rsidRPr="00672CFD" w:rsidRDefault="00672CFD" w:rsidP="00672CFD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:rsidR="005E06B2" w:rsidRPr="005F044F" w:rsidRDefault="005E06B2" w:rsidP="005B0861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 w:cs="Calibri"/>
          <w:b/>
          <w:bCs/>
          <w:iCs/>
          <w:sz w:val="20"/>
          <w:szCs w:val="20"/>
        </w:rPr>
      </w:pPr>
      <w:r w:rsidRPr="005F044F">
        <w:rPr>
          <w:rFonts w:ascii="Calibri" w:hAnsi="Calibri" w:cs="Calibri"/>
          <w:b/>
          <w:bCs/>
          <w:iCs/>
          <w:sz w:val="20"/>
          <w:szCs w:val="20"/>
        </w:rPr>
        <w:t>Na których obszarach tematycznych w Waszej Gminie powinno się skupić działanie Lokalnej Grupy Działania Regionu Kozła</w:t>
      </w:r>
      <w:r w:rsidR="005F044F">
        <w:rPr>
          <w:rFonts w:ascii="Calibri" w:hAnsi="Calibri" w:cs="Calibri"/>
          <w:b/>
          <w:bCs/>
          <w:iCs/>
          <w:sz w:val="20"/>
          <w:szCs w:val="20"/>
        </w:rPr>
        <w:t xml:space="preserve"> - </w:t>
      </w:r>
      <w:r w:rsidR="005F044F" w:rsidRPr="005F044F">
        <w:rPr>
          <w:rFonts w:ascii="Calibri" w:hAnsi="Calibri" w:cs="Calibri"/>
          <w:b/>
          <w:bCs/>
          <w:iCs/>
          <w:sz w:val="20"/>
          <w:szCs w:val="20"/>
        </w:rPr>
        <w:t>z</w:t>
      </w:r>
      <w:r w:rsidR="00A978B9" w:rsidRPr="005F044F">
        <w:rPr>
          <w:rFonts w:ascii="Calibri" w:hAnsi="Calibri" w:cs="Calibri"/>
          <w:b/>
          <w:bCs/>
          <w:iCs/>
          <w:sz w:val="20"/>
          <w:szCs w:val="20"/>
        </w:rPr>
        <w:t xml:space="preserve"> zakresu </w:t>
      </w:r>
      <w:r w:rsidR="005F044F" w:rsidRPr="005F044F">
        <w:rPr>
          <w:rFonts w:ascii="Calibri" w:hAnsi="Calibri" w:cs="Calibri"/>
          <w:b/>
          <w:bCs/>
          <w:iCs/>
          <w:sz w:val="20"/>
          <w:szCs w:val="20"/>
        </w:rPr>
        <w:t>EFRROW:</w:t>
      </w:r>
      <w:r w:rsidRPr="005F044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F044F">
        <w:rPr>
          <w:rFonts w:ascii="Calibri" w:hAnsi="Calibri" w:cs="Calibri"/>
          <w:bCs/>
          <w:i/>
          <w:iCs/>
          <w:sz w:val="20"/>
          <w:szCs w:val="20"/>
        </w:rPr>
        <w:t xml:space="preserve">(maks. </w:t>
      </w:r>
      <w:r w:rsidR="00A978B9" w:rsidRPr="005F044F">
        <w:rPr>
          <w:rFonts w:ascii="Calibri" w:hAnsi="Calibri" w:cs="Calibri"/>
          <w:bCs/>
          <w:i/>
          <w:iCs/>
          <w:sz w:val="20"/>
          <w:szCs w:val="20"/>
        </w:rPr>
        <w:t>3</w:t>
      </w:r>
      <w:r w:rsidRPr="005F044F">
        <w:rPr>
          <w:rFonts w:ascii="Calibri" w:hAnsi="Calibri" w:cs="Calibri"/>
          <w:bCs/>
          <w:i/>
          <w:iCs/>
          <w:sz w:val="20"/>
          <w:szCs w:val="20"/>
        </w:rPr>
        <w:t xml:space="preserve"> odpowiedzi)</w:t>
      </w:r>
    </w:p>
    <w:p w:rsidR="005E06B2" w:rsidRDefault="00597A89" w:rsidP="005E06B2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916B20" w:rsidRPr="00916B20">
        <w:rPr>
          <w:rFonts w:asciiTheme="minorHAnsi" w:hAnsiTheme="minorHAnsi" w:cstheme="minorHAnsi"/>
          <w:sz w:val="20"/>
          <w:szCs w:val="20"/>
        </w:rPr>
        <w:t xml:space="preserve"> Przedsiębiorczość</w:t>
      </w:r>
      <w:r w:rsidR="00A978B9">
        <w:rPr>
          <w:rFonts w:asciiTheme="minorHAnsi" w:hAnsiTheme="minorHAnsi" w:cstheme="minorHAnsi"/>
          <w:sz w:val="20"/>
          <w:szCs w:val="20"/>
        </w:rPr>
        <w:t xml:space="preserve">, w tym rozwój </w:t>
      </w:r>
      <w:proofErr w:type="spellStart"/>
      <w:r w:rsidR="00A978B9">
        <w:rPr>
          <w:rFonts w:asciiTheme="minorHAnsi" w:hAnsiTheme="minorHAnsi" w:cstheme="minorHAnsi"/>
          <w:sz w:val="20"/>
          <w:szCs w:val="20"/>
        </w:rPr>
        <w:t>biogospodarki</w:t>
      </w:r>
      <w:proofErr w:type="spellEnd"/>
      <w:r w:rsidR="00A978B9">
        <w:rPr>
          <w:rFonts w:asciiTheme="minorHAnsi" w:hAnsiTheme="minorHAnsi" w:cstheme="minorHAnsi"/>
          <w:sz w:val="20"/>
          <w:szCs w:val="20"/>
        </w:rPr>
        <w:t xml:space="preserve"> lub zielonej gospodarki poprzez podejmowanie lub rozwijanie pozarolniczej działalności gospodarczej  oraz rozwijanie przedsiębiorstw społecznych</w:t>
      </w:r>
      <w:r w:rsidR="00916B20" w:rsidRPr="00916B20">
        <w:rPr>
          <w:rFonts w:asciiTheme="minorHAnsi" w:hAnsiTheme="minorHAnsi" w:cstheme="minorHAnsi"/>
          <w:sz w:val="20"/>
          <w:szCs w:val="20"/>
        </w:rPr>
        <w:t xml:space="preserve"> bazując</w:t>
      </w:r>
      <w:r w:rsidR="00A978B9">
        <w:rPr>
          <w:rFonts w:asciiTheme="minorHAnsi" w:hAnsiTheme="minorHAnsi" w:cstheme="minorHAnsi"/>
          <w:sz w:val="20"/>
          <w:szCs w:val="20"/>
        </w:rPr>
        <w:t>ych</w:t>
      </w:r>
      <w:r w:rsidR="00916B20" w:rsidRPr="00916B20">
        <w:rPr>
          <w:rFonts w:asciiTheme="minorHAnsi" w:hAnsiTheme="minorHAnsi" w:cstheme="minorHAnsi"/>
          <w:sz w:val="20"/>
          <w:szCs w:val="20"/>
        </w:rPr>
        <w:t xml:space="preserve"> na </w:t>
      </w:r>
      <w:r w:rsidR="00416C77" w:rsidRPr="00416C77">
        <w:rPr>
          <w:rFonts w:asciiTheme="minorHAnsi" w:hAnsiTheme="minorHAnsi" w:cstheme="minorHAnsi"/>
          <w:sz w:val="20"/>
          <w:szCs w:val="20"/>
        </w:rPr>
        <w:t>lokaln</w:t>
      </w:r>
      <w:r w:rsidR="00416C77">
        <w:rPr>
          <w:rFonts w:asciiTheme="minorHAnsi" w:hAnsiTheme="minorHAnsi" w:cstheme="minorHAnsi"/>
          <w:sz w:val="20"/>
          <w:szCs w:val="20"/>
        </w:rPr>
        <w:t>ym</w:t>
      </w:r>
      <w:r w:rsidR="00416C77" w:rsidRPr="00416C77">
        <w:rPr>
          <w:rFonts w:asciiTheme="minorHAnsi" w:hAnsiTheme="minorHAnsi" w:cstheme="minorHAnsi"/>
          <w:sz w:val="20"/>
          <w:szCs w:val="20"/>
        </w:rPr>
        <w:t xml:space="preserve"> potencja</w:t>
      </w:r>
      <w:r w:rsidR="00416C77">
        <w:rPr>
          <w:rFonts w:asciiTheme="minorHAnsi" w:hAnsiTheme="minorHAnsi" w:cstheme="minorHAnsi"/>
          <w:sz w:val="20"/>
          <w:szCs w:val="20"/>
        </w:rPr>
        <w:t>le</w:t>
      </w:r>
      <w:r w:rsidR="00416C77" w:rsidRPr="00416C77">
        <w:rPr>
          <w:rFonts w:asciiTheme="minorHAnsi" w:hAnsiTheme="minorHAnsi" w:cstheme="minorHAnsi"/>
          <w:sz w:val="20"/>
          <w:szCs w:val="20"/>
        </w:rPr>
        <w:t xml:space="preserve"> przyrodnicz</w:t>
      </w:r>
      <w:r w:rsidR="00416C77">
        <w:rPr>
          <w:rFonts w:asciiTheme="minorHAnsi" w:hAnsiTheme="minorHAnsi" w:cstheme="minorHAnsi"/>
          <w:sz w:val="20"/>
          <w:szCs w:val="20"/>
        </w:rPr>
        <w:t>ym</w:t>
      </w:r>
      <w:r w:rsidR="00416C77" w:rsidRPr="00416C77">
        <w:rPr>
          <w:rFonts w:asciiTheme="minorHAnsi" w:hAnsiTheme="minorHAnsi" w:cstheme="minorHAnsi"/>
          <w:sz w:val="20"/>
          <w:szCs w:val="20"/>
        </w:rPr>
        <w:t xml:space="preserve"> i kulturow</w:t>
      </w:r>
      <w:r w:rsidR="00416C77">
        <w:rPr>
          <w:rFonts w:asciiTheme="minorHAnsi" w:hAnsiTheme="minorHAnsi" w:cstheme="minorHAnsi"/>
          <w:sz w:val="20"/>
          <w:szCs w:val="20"/>
        </w:rPr>
        <w:t>ym</w:t>
      </w:r>
      <w:r w:rsidR="00916B20" w:rsidRPr="00916B20">
        <w:rPr>
          <w:rFonts w:asciiTheme="minorHAnsi" w:hAnsiTheme="minorHAnsi" w:cstheme="minorHAnsi"/>
          <w:sz w:val="20"/>
          <w:szCs w:val="20"/>
        </w:rPr>
        <w:t>, usłu</w:t>
      </w:r>
      <w:r w:rsidR="00A978B9">
        <w:rPr>
          <w:rFonts w:asciiTheme="minorHAnsi" w:hAnsiTheme="minorHAnsi" w:cstheme="minorHAnsi"/>
          <w:sz w:val="20"/>
          <w:szCs w:val="20"/>
        </w:rPr>
        <w:t>gi</w:t>
      </w:r>
      <w:r w:rsidR="00916B20" w:rsidRPr="00916B20">
        <w:rPr>
          <w:rFonts w:asciiTheme="minorHAnsi" w:hAnsiTheme="minorHAnsi" w:cstheme="minorHAnsi"/>
          <w:sz w:val="20"/>
          <w:szCs w:val="20"/>
        </w:rPr>
        <w:t xml:space="preserve"> </w:t>
      </w:r>
      <w:r w:rsidR="005E5DEA" w:rsidRPr="005E5DEA">
        <w:rPr>
          <w:rFonts w:asciiTheme="minorHAnsi" w:hAnsiTheme="minorHAnsi" w:cstheme="minorHAnsi"/>
          <w:sz w:val="20"/>
          <w:szCs w:val="20"/>
        </w:rPr>
        <w:t>lokalne w zakresie świadczenia usług opiekuńczych,</w:t>
      </w:r>
      <w:r w:rsidR="00416C77">
        <w:rPr>
          <w:rFonts w:asciiTheme="minorHAnsi" w:hAnsiTheme="minorHAnsi" w:cstheme="minorHAnsi"/>
          <w:sz w:val="20"/>
          <w:szCs w:val="20"/>
        </w:rPr>
        <w:t xml:space="preserve"> </w:t>
      </w:r>
      <w:r w:rsidR="005E5DEA" w:rsidRPr="005E5DEA">
        <w:rPr>
          <w:rFonts w:asciiTheme="minorHAnsi" w:hAnsiTheme="minorHAnsi" w:cstheme="minorHAnsi"/>
          <w:sz w:val="20"/>
          <w:szCs w:val="20"/>
        </w:rPr>
        <w:t>rehabilitacyjnych, zdrowotnych</w:t>
      </w:r>
      <w:r w:rsidR="00416C77">
        <w:rPr>
          <w:rFonts w:asciiTheme="minorHAnsi" w:hAnsiTheme="minorHAnsi" w:cstheme="minorHAnsi"/>
          <w:sz w:val="20"/>
          <w:szCs w:val="20"/>
        </w:rPr>
        <w:t>),</w:t>
      </w:r>
    </w:p>
    <w:p w:rsidR="00416C77" w:rsidRDefault="00416C77" w:rsidP="005E06B2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416C77">
        <w:rPr>
          <w:szCs w:val="24"/>
        </w:rPr>
        <w:t xml:space="preserve"> </w:t>
      </w:r>
      <w:r w:rsidR="00A978B9">
        <w:rPr>
          <w:rFonts w:asciiTheme="minorHAnsi" w:hAnsiTheme="minorHAnsi" w:cstheme="minorHAnsi"/>
          <w:sz w:val="20"/>
          <w:szCs w:val="20"/>
        </w:rPr>
        <w:t>Rozwój pozarolniczych funkcji gospodarstw rolnych, w szczególności</w:t>
      </w:r>
      <w:r w:rsidRPr="00416C77">
        <w:rPr>
          <w:rFonts w:asciiTheme="minorHAnsi" w:hAnsiTheme="minorHAnsi" w:cstheme="minorHAnsi"/>
          <w:sz w:val="20"/>
          <w:szCs w:val="20"/>
        </w:rPr>
        <w:t xml:space="preserve"> agroturystyki,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16C77">
        <w:rPr>
          <w:rFonts w:asciiTheme="minorHAnsi" w:hAnsiTheme="minorHAnsi" w:cstheme="minorHAnsi"/>
          <w:sz w:val="20"/>
          <w:szCs w:val="20"/>
        </w:rPr>
        <w:t>zagród edukacyjnych</w:t>
      </w:r>
      <w:r w:rsidR="00A978B9">
        <w:rPr>
          <w:rFonts w:asciiTheme="minorHAnsi" w:hAnsiTheme="minorHAnsi" w:cstheme="minorHAnsi"/>
          <w:sz w:val="20"/>
          <w:szCs w:val="20"/>
        </w:rPr>
        <w:t>, gospodarstw opiekuńczych</w:t>
      </w:r>
      <w:r w:rsidRPr="00416C77">
        <w:rPr>
          <w:rFonts w:asciiTheme="minorHAnsi" w:hAnsiTheme="minorHAnsi" w:cstheme="minorHAnsi"/>
          <w:sz w:val="20"/>
          <w:szCs w:val="20"/>
        </w:rPr>
        <w:t xml:space="preserve"> oraz operacji w zakresie przetwarzania żywności oraz skracania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16C77">
        <w:rPr>
          <w:rFonts w:asciiTheme="minorHAnsi" w:hAnsiTheme="minorHAnsi" w:cstheme="minorHAnsi"/>
          <w:sz w:val="20"/>
          <w:szCs w:val="20"/>
        </w:rPr>
        <w:t>łańcuchów dostaw,</w:t>
      </w:r>
    </w:p>
    <w:p w:rsidR="005E06B2" w:rsidRPr="005F044F" w:rsidRDefault="00416C77" w:rsidP="005E06B2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5F044F">
        <w:rPr>
          <w:rFonts w:ascii="Calibri" w:hAnsi="Calibri" w:cs="Calibri"/>
          <w:iCs/>
          <w:sz w:val="20"/>
          <w:szCs w:val="20"/>
        </w:rPr>
        <w:t>P</w:t>
      </w:r>
      <w:r w:rsidR="005F044F" w:rsidRPr="005F044F">
        <w:rPr>
          <w:rFonts w:ascii="Calibri" w:hAnsi="Calibri" w:cs="Calibri"/>
          <w:iCs/>
          <w:sz w:val="20"/>
          <w:szCs w:val="20"/>
        </w:rPr>
        <w:t xml:space="preserve">rzygotowanie koncepcji </w:t>
      </w:r>
      <w:r w:rsidR="005F044F">
        <w:rPr>
          <w:rFonts w:ascii="Calibri" w:hAnsi="Calibri" w:cs="Calibri"/>
          <w:iCs/>
          <w:sz w:val="20"/>
          <w:szCs w:val="20"/>
        </w:rPr>
        <w:t>inteligentnej wsi (w przypadku zaznaczenia, proszę podać, w której miejscowości i jaka koncepcja: ……………………………………………………………………………………………………………………………………………………),</w:t>
      </w:r>
    </w:p>
    <w:p w:rsidR="00E204AA" w:rsidRDefault="00416C77" w:rsidP="00E204AA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5F044F">
        <w:rPr>
          <w:rFonts w:asciiTheme="minorHAnsi" w:hAnsiTheme="minorHAnsi" w:cstheme="minorHAnsi"/>
          <w:sz w:val="20"/>
          <w:szCs w:val="20"/>
        </w:rPr>
        <w:t>Po</w:t>
      </w:r>
      <w:r w:rsidR="00A978B9">
        <w:rPr>
          <w:rFonts w:asciiTheme="minorHAnsi" w:hAnsiTheme="minorHAnsi" w:cstheme="minorHAnsi"/>
          <w:sz w:val="20"/>
          <w:szCs w:val="20"/>
        </w:rPr>
        <w:t>prawa dostępu do małej infrastruktury publicznej:</w:t>
      </w:r>
      <w:r w:rsidR="00A978B9" w:rsidRPr="00416C77">
        <w:rPr>
          <w:rFonts w:asciiTheme="minorHAnsi" w:hAnsiTheme="minorHAnsi" w:cstheme="minorHAnsi"/>
          <w:sz w:val="20"/>
          <w:szCs w:val="20"/>
        </w:rPr>
        <w:t xml:space="preserve"> </w:t>
      </w:r>
      <w:r w:rsidRPr="00416C77">
        <w:rPr>
          <w:rFonts w:asciiTheme="minorHAnsi" w:hAnsiTheme="minorHAnsi" w:cstheme="minorHAnsi"/>
          <w:sz w:val="20"/>
          <w:szCs w:val="20"/>
        </w:rPr>
        <w:t>infrastruktura i dziedzictwo kulturowe</w:t>
      </w:r>
      <w:r w:rsidR="00A978B9">
        <w:rPr>
          <w:rFonts w:asciiTheme="minorHAnsi" w:hAnsiTheme="minorHAnsi" w:cstheme="minorHAnsi"/>
          <w:sz w:val="20"/>
          <w:szCs w:val="20"/>
        </w:rPr>
        <w:t xml:space="preserve"> i turystyczne</w:t>
      </w:r>
      <w:r w:rsidRPr="00416C77">
        <w:rPr>
          <w:rFonts w:asciiTheme="minorHAnsi" w:hAnsiTheme="minorHAnsi" w:cstheme="minorHAnsi"/>
          <w:sz w:val="20"/>
          <w:szCs w:val="20"/>
        </w:rPr>
        <w:t>,  w tym organizacja wydarzeń kulturalnych, sztuka ludowa,</w:t>
      </w:r>
      <w:r w:rsidR="00A978B9">
        <w:rPr>
          <w:rFonts w:asciiTheme="minorHAnsi" w:hAnsiTheme="minorHAnsi" w:cstheme="minorHAnsi"/>
          <w:sz w:val="20"/>
          <w:szCs w:val="20"/>
        </w:rPr>
        <w:t xml:space="preserve"> </w:t>
      </w:r>
      <w:r w:rsidRPr="00416C77">
        <w:rPr>
          <w:rFonts w:asciiTheme="minorHAnsi" w:hAnsiTheme="minorHAnsi" w:cstheme="minorHAnsi"/>
          <w:sz w:val="20"/>
          <w:szCs w:val="20"/>
        </w:rPr>
        <w:t>„ożywienie  świetlic wiejskich”</w:t>
      </w:r>
      <w:r w:rsidR="00E204AA">
        <w:rPr>
          <w:rFonts w:asciiTheme="minorHAnsi" w:hAnsiTheme="minorHAnsi" w:cstheme="minorHAnsi"/>
          <w:sz w:val="20"/>
          <w:szCs w:val="20"/>
        </w:rPr>
        <w:t xml:space="preserve">, </w:t>
      </w:r>
      <w:r w:rsidR="00E204AA" w:rsidRPr="00E204AA">
        <w:rPr>
          <w:rFonts w:asciiTheme="minorHAnsi" w:hAnsiTheme="minorHAnsi" w:cstheme="minorHAnsi"/>
          <w:sz w:val="20"/>
          <w:szCs w:val="20"/>
        </w:rPr>
        <w:t xml:space="preserve"> szlaki turystyczne do zabytków i instytucji kultury, </w:t>
      </w:r>
      <w:r w:rsidR="00E204AA">
        <w:rPr>
          <w:rFonts w:asciiTheme="minorHAnsi" w:hAnsiTheme="minorHAnsi" w:cstheme="minorHAnsi"/>
          <w:sz w:val="20"/>
          <w:szCs w:val="20"/>
        </w:rPr>
        <w:t xml:space="preserve">gry terenowe i </w:t>
      </w:r>
      <w:proofErr w:type="spellStart"/>
      <w:r w:rsidR="00E204AA" w:rsidRPr="00E204AA">
        <w:rPr>
          <w:rFonts w:asciiTheme="minorHAnsi" w:hAnsiTheme="minorHAnsi" w:cstheme="minorHAnsi"/>
          <w:sz w:val="20"/>
          <w:szCs w:val="20"/>
        </w:rPr>
        <w:t>questy</w:t>
      </w:r>
      <w:proofErr w:type="spellEnd"/>
      <w:r w:rsidR="00E204AA">
        <w:rPr>
          <w:rFonts w:asciiTheme="minorHAnsi" w:hAnsiTheme="minorHAnsi" w:cstheme="minorHAnsi"/>
          <w:sz w:val="20"/>
          <w:szCs w:val="20"/>
        </w:rPr>
        <w:t>,</w:t>
      </w:r>
    </w:p>
    <w:p w:rsidR="005F044F" w:rsidRDefault="005F044F" w:rsidP="00E204AA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Kształtowanie świadomości obywatelskiej o znaczeniu zrównoważonego rolnictwa, gospodarki rolno-spożywczej, zielonej gospodarki, </w:t>
      </w:r>
      <w:proofErr w:type="spellStart"/>
      <w:r>
        <w:rPr>
          <w:rFonts w:ascii="Calibri" w:hAnsi="Calibri" w:cs="Calibri"/>
          <w:iCs/>
          <w:sz w:val="20"/>
          <w:szCs w:val="20"/>
        </w:rPr>
        <w:t>biogospodarki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oraz ochrony dziedzictwa kulturowego i przyrodniczego polskiej wsi,  a także wzmacnianie programów edukacji liderów życia publicznego i społecznego,</w:t>
      </w:r>
    </w:p>
    <w:p w:rsidR="00E204AA" w:rsidRDefault="00E204AA" w:rsidP="00E204AA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A978B9">
        <w:rPr>
          <w:rFonts w:asciiTheme="minorHAnsi" w:hAnsiTheme="minorHAnsi" w:cstheme="minorHAnsi"/>
          <w:sz w:val="20"/>
          <w:szCs w:val="20"/>
        </w:rPr>
        <w:t>Włączenie społeczne osób w niekorzystnej sytuacji</w:t>
      </w:r>
      <w:r w:rsidR="005F044F">
        <w:rPr>
          <w:rFonts w:asciiTheme="minorHAnsi" w:hAnsiTheme="minorHAnsi" w:cstheme="minorHAnsi"/>
          <w:sz w:val="20"/>
          <w:szCs w:val="20"/>
        </w:rPr>
        <w:t>.</w:t>
      </w:r>
    </w:p>
    <w:p w:rsidR="005F044F" w:rsidRDefault="005F044F" w:rsidP="00E204AA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</w:p>
    <w:p w:rsidR="005F044F" w:rsidRPr="005F044F" w:rsidRDefault="005F044F" w:rsidP="00805246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 w:cs="Calibri"/>
          <w:b/>
          <w:bCs/>
          <w:iCs/>
          <w:sz w:val="20"/>
          <w:szCs w:val="20"/>
        </w:rPr>
      </w:pPr>
      <w:r w:rsidRPr="005F044F">
        <w:rPr>
          <w:rFonts w:ascii="Calibri" w:hAnsi="Calibri" w:cs="Calibri"/>
          <w:b/>
          <w:bCs/>
          <w:iCs/>
          <w:sz w:val="20"/>
          <w:szCs w:val="20"/>
        </w:rPr>
        <w:t>Na których obszarach tematycznych w Waszej Gminie powinno się skupić działanie Lokalnej Grupy Działania Regionu Kozła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- </w:t>
      </w:r>
      <w:r w:rsidRPr="005F044F">
        <w:rPr>
          <w:rFonts w:ascii="Calibri" w:hAnsi="Calibri" w:cs="Calibri"/>
          <w:b/>
          <w:bCs/>
          <w:iCs/>
          <w:sz w:val="20"/>
          <w:szCs w:val="20"/>
        </w:rPr>
        <w:t xml:space="preserve">z zakresu EFS: </w:t>
      </w:r>
      <w:r w:rsidRPr="005F044F">
        <w:rPr>
          <w:rFonts w:ascii="Calibri" w:hAnsi="Calibri" w:cs="Calibri"/>
          <w:bCs/>
          <w:i/>
          <w:iCs/>
          <w:sz w:val="20"/>
          <w:szCs w:val="20"/>
        </w:rPr>
        <w:t>(maks. 2 odpowiedzi)</w:t>
      </w:r>
    </w:p>
    <w:p w:rsidR="00A978B9" w:rsidRDefault="005F044F" w:rsidP="00A978B9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5B61A2" w:rsidRPr="005B61A2">
        <w:rPr>
          <w:rFonts w:ascii="Calibri" w:hAnsi="Calibri" w:cs="Calibri"/>
          <w:bCs/>
          <w:iCs/>
          <w:sz w:val="20"/>
          <w:szCs w:val="20"/>
        </w:rPr>
        <w:t>Aktywizacja społeczności lokalnej w placówkach edukacyjnych</w:t>
      </w:r>
      <w:r w:rsidR="00A978B9">
        <w:rPr>
          <w:rFonts w:asciiTheme="minorHAnsi" w:hAnsiTheme="minorHAnsi" w:cstheme="minorHAnsi"/>
          <w:sz w:val="20"/>
          <w:szCs w:val="20"/>
        </w:rPr>
        <w:t>, w tym</w:t>
      </w:r>
      <w:r w:rsidR="00A978B9" w:rsidRPr="00416C77">
        <w:rPr>
          <w:rFonts w:asciiTheme="minorHAnsi" w:hAnsiTheme="minorHAnsi" w:cstheme="minorHAnsi"/>
          <w:sz w:val="20"/>
          <w:szCs w:val="20"/>
        </w:rPr>
        <w:t xml:space="preserve"> poprawa dostępności do edukacji przedszkolnej, cyfryzacja edukacji, doposażenie bazy dydaktycznej, zajęcia pozaszkolne, podnoszenie kompetencji kadry szkolnej</w:t>
      </w:r>
      <w:r w:rsidR="00A978B9">
        <w:rPr>
          <w:rFonts w:asciiTheme="minorHAnsi" w:hAnsiTheme="minorHAnsi" w:cstheme="minorHAnsi"/>
          <w:sz w:val="20"/>
          <w:szCs w:val="20"/>
        </w:rPr>
        <w:t>,</w:t>
      </w:r>
      <w:r w:rsidR="00A978B9" w:rsidRPr="00416C77">
        <w:rPr>
          <w:rFonts w:asciiTheme="minorHAnsi" w:hAnsiTheme="minorHAnsi" w:cstheme="minorHAnsi"/>
          <w:sz w:val="20"/>
          <w:szCs w:val="20"/>
        </w:rPr>
        <w:t xml:space="preserve"> w tym świetlic szkolnych</w:t>
      </w:r>
      <w:r w:rsidR="00A978B9">
        <w:rPr>
          <w:rFonts w:asciiTheme="minorHAnsi" w:hAnsiTheme="minorHAnsi" w:cstheme="minorHAnsi"/>
          <w:sz w:val="20"/>
          <w:szCs w:val="20"/>
        </w:rPr>
        <w:t>,</w:t>
      </w:r>
    </w:p>
    <w:p w:rsidR="005F044F" w:rsidRDefault="005F044F" w:rsidP="00A978B9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5B61A2" w:rsidRPr="005B61A2">
        <w:rPr>
          <w:rFonts w:asciiTheme="minorHAnsi" w:hAnsiTheme="minorHAnsi" w:cstheme="minorHAnsi"/>
          <w:bCs/>
          <w:sz w:val="20"/>
          <w:szCs w:val="20"/>
        </w:rPr>
        <w:t>Lokalne kształcenie dorosłych m.in. poprzez tworzenie lokalnych punktów wsparcia kształcenia osób dorosłych, w tym służących aktywizacji osób starszych, o niskich kwalifikacjach czy osób z niepełnosprawnościami</w:t>
      </w:r>
      <w:r w:rsidR="005B61A2">
        <w:rPr>
          <w:rFonts w:asciiTheme="minorHAnsi" w:hAnsiTheme="minorHAnsi" w:cstheme="minorHAnsi"/>
          <w:bCs/>
          <w:sz w:val="20"/>
          <w:szCs w:val="20"/>
        </w:rPr>
        <w:t>,</w:t>
      </w:r>
    </w:p>
    <w:p w:rsidR="00F84E40" w:rsidRDefault="005B61A2" w:rsidP="00E204AA">
      <w:pPr>
        <w:pStyle w:val="Akapitzlist"/>
        <w:spacing w:line="240" w:lineRule="auto"/>
        <w:ind w:left="284"/>
        <w:jc w:val="left"/>
        <w:rPr>
          <w:rFonts w:ascii="Calibri" w:hAnsi="Calibri" w:cs="Calibri"/>
          <w:bCs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="00F84E40" w:rsidRPr="00F84E40">
        <w:rPr>
          <w:rFonts w:ascii="Calibri" w:hAnsi="Calibri" w:cs="Calibri"/>
          <w:bCs/>
          <w:iCs/>
          <w:sz w:val="20"/>
          <w:szCs w:val="20"/>
        </w:rPr>
        <w:t>Rozwój gospodarstw zielonych - rozwój usług w gospodarstwach opiekuńczych</w:t>
      </w:r>
      <w:r w:rsidR="00F84E40">
        <w:rPr>
          <w:rFonts w:ascii="Calibri" w:hAnsi="Calibri" w:cs="Calibri"/>
          <w:bCs/>
          <w:iCs/>
          <w:sz w:val="20"/>
          <w:szCs w:val="20"/>
        </w:rPr>
        <w:t>,</w:t>
      </w:r>
    </w:p>
    <w:p w:rsidR="00C45D1D" w:rsidRDefault="005B61A2" w:rsidP="00E204AA">
      <w:pPr>
        <w:pStyle w:val="Akapitzlist"/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 w:rsidRPr="005B61A2">
        <w:rPr>
          <w:rFonts w:ascii="Calibri" w:hAnsi="Calibri" w:cs="Calibri"/>
          <w:bCs/>
          <w:iCs/>
          <w:sz w:val="20"/>
          <w:szCs w:val="20"/>
        </w:rPr>
        <w:t>Rozwój potencjału społeczności lokalnych - m.in. Poprzez programy aktywności lokalnej, pikniki sąsiedzkie, zajęcia podwórkowe dla dzieci, świetlice środowiskowe, wsparcie partnerów i organizacji pozarządowych np.</w:t>
      </w:r>
      <w:r w:rsidR="00F84E40">
        <w:rPr>
          <w:rFonts w:ascii="Calibri" w:hAnsi="Calibri" w:cs="Calibri"/>
          <w:bCs/>
          <w:iCs/>
          <w:sz w:val="20"/>
          <w:szCs w:val="20"/>
        </w:rPr>
        <w:br/>
      </w:r>
      <w:r w:rsidRPr="005B61A2">
        <w:rPr>
          <w:rFonts w:ascii="Calibri" w:hAnsi="Calibri" w:cs="Calibri"/>
          <w:bCs/>
          <w:iCs/>
          <w:sz w:val="20"/>
          <w:szCs w:val="20"/>
        </w:rPr>
        <w:t>w formie szkoleń, działań służących tworzeniu sieci kontaktów i wzmacnianiu dialogu społecznego</w:t>
      </w:r>
      <w:r w:rsidR="00AF0CB7">
        <w:rPr>
          <w:rFonts w:ascii="Calibri" w:hAnsi="Calibri" w:cs="Calibri"/>
          <w:bCs/>
          <w:iCs/>
          <w:sz w:val="20"/>
          <w:szCs w:val="20"/>
        </w:rPr>
        <w:t>.</w:t>
      </w:r>
      <w:r w:rsidRPr="005B61A2">
        <w:rPr>
          <w:rFonts w:ascii="Calibri" w:hAnsi="Calibri" w:cs="Calibri"/>
          <w:b/>
          <w:bCs/>
          <w:iCs/>
          <w:sz w:val="44"/>
          <w:szCs w:val="44"/>
        </w:rPr>
        <w:t xml:space="preserve"> </w:t>
      </w:r>
      <w:r>
        <w:rPr>
          <w:rFonts w:ascii="Calibri" w:hAnsi="Calibri" w:cs="Calibri"/>
          <w:iCs/>
          <w:sz w:val="44"/>
          <w:szCs w:val="44"/>
        </w:rPr>
        <w:t xml:space="preserve"> </w:t>
      </w:r>
    </w:p>
    <w:p w:rsidR="00E204AA" w:rsidRPr="00E204AA" w:rsidRDefault="00E204AA" w:rsidP="00E204AA">
      <w:pPr>
        <w:spacing w:line="240" w:lineRule="auto"/>
        <w:ind w:left="284"/>
        <w:jc w:val="lef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485976" w:rsidRPr="00485976" w:rsidRDefault="00485976" w:rsidP="00C46A5C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 w:cs="Calibri"/>
          <w:b/>
          <w:bCs/>
          <w:iCs/>
          <w:sz w:val="20"/>
          <w:szCs w:val="20"/>
        </w:rPr>
      </w:pPr>
      <w:r w:rsidRPr="009C5BF9">
        <w:rPr>
          <w:rFonts w:ascii="Calibri" w:hAnsi="Calibri"/>
          <w:b/>
          <w:sz w:val="20"/>
          <w:szCs w:val="20"/>
        </w:rPr>
        <w:t xml:space="preserve">Pana/Pani zdaniem </w:t>
      </w:r>
      <w:r w:rsidRPr="009C5BF9">
        <w:rPr>
          <w:rFonts w:ascii="Calibri" w:hAnsi="Calibri"/>
          <w:b/>
          <w:sz w:val="20"/>
          <w:szCs w:val="20"/>
          <w:u w:val="single"/>
        </w:rPr>
        <w:t>największa szansa</w:t>
      </w:r>
      <w:r w:rsidRPr="009C5BF9">
        <w:rPr>
          <w:rFonts w:ascii="Calibri" w:hAnsi="Calibri"/>
          <w:b/>
          <w:sz w:val="20"/>
          <w:szCs w:val="20"/>
        </w:rPr>
        <w:t xml:space="preserve"> dla</w:t>
      </w:r>
      <w:r w:rsidR="00DF2EF6">
        <w:rPr>
          <w:rFonts w:ascii="Calibri" w:hAnsi="Calibri"/>
          <w:b/>
          <w:sz w:val="20"/>
          <w:szCs w:val="20"/>
        </w:rPr>
        <w:t xml:space="preserve"> </w:t>
      </w:r>
      <w:r w:rsidR="00DF2EF6" w:rsidRPr="00DF2EF6">
        <w:rPr>
          <w:rFonts w:ascii="Calibri" w:hAnsi="Calibri"/>
          <w:b/>
          <w:sz w:val="20"/>
          <w:szCs w:val="20"/>
          <w:u w:val="single"/>
        </w:rPr>
        <w:t xml:space="preserve">całego </w:t>
      </w:r>
      <w:r w:rsidRPr="00DF2EF6">
        <w:rPr>
          <w:rFonts w:ascii="Calibri" w:hAnsi="Calibri"/>
          <w:b/>
          <w:sz w:val="20"/>
          <w:szCs w:val="20"/>
          <w:u w:val="single"/>
        </w:rPr>
        <w:t xml:space="preserve"> obszaru LGD</w:t>
      </w:r>
      <w:r w:rsidR="00DF2EF6" w:rsidRPr="00DF2EF6">
        <w:rPr>
          <w:rFonts w:ascii="Calibri" w:hAnsi="Calibri"/>
          <w:b/>
          <w:sz w:val="20"/>
          <w:szCs w:val="20"/>
          <w:u w:val="single"/>
        </w:rPr>
        <w:t xml:space="preserve"> Regionu Kozła</w:t>
      </w:r>
      <w:r w:rsidRPr="009C5BF9">
        <w:rPr>
          <w:rFonts w:ascii="Calibri" w:hAnsi="Calibri"/>
          <w:b/>
          <w:sz w:val="20"/>
          <w:szCs w:val="20"/>
        </w:rPr>
        <w:t xml:space="preserve"> to: </w:t>
      </w:r>
      <w:r w:rsidRPr="009C5BF9">
        <w:rPr>
          <w:rFonts w:ascii="Calibri" w:hAnsi="Calibri"/>
          <w:i/>
          <w:sz w:val="20"/>
          <w:szCs w:val="20"/>
        </w:rPr>
        <w:t>(maks. 3 odpowiedzi)</w:t>
      </w:r>
    </w:p>
    <w:p w:rsidR="00485976" w:rsidRDefault="00485976" w:rsidP="00485976">
      <w:pPr>
        <w:spacing w:line="240" w:lineRule="auto"/>
        <w:ind w:left="342"/>
        <w:jc w:val="left"/>
        <w:rPr>
          <w:rFonts w:ascii="Calibri" w:hAnsi="Calibri"/>
          <w:sz w:val="20"/>
          <w:szCs w:val="20"/>
        </w:rPr>
      </w:pPr>
      <w:bookmarkStart w:id="8" w:name="_Hlk110426826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8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>c</w:t>
      </w:r>
      <w:r w:rsidRPr="009C5BF9">
        <w:rPr>
          <w:rFonts w:ascii="Calibri" w:hAnsi="Calibri"/>
          <w:sz w:val="20"/>
          <w:szCs w:val="20"/>
        </w:rPr>
        <w:t>zyste</w:t>
      </w:r>
      <w:r>
        <w:rPr>
          <w:rFonts w:ascii="Calibri" w:hAnsi="Calibri"/>
          <w:sz w:val="20"/>
          <w:szCs w:val="20"/>
        </w:rPr>
        <w:t>, zdrowe</w:t>
      </w:r>
      <w:r w:rsidRPr="009C5BF9">
        <w:rPr>
          <w:rFonts w:ascii="Calibri" w:hAnsi="Calibri"/>
          <w:sz w:val="20"/>
          <w:szCs w:val="20"/>
        </w:rPr>
        <w:t xml:space="preserve"> środowisko naturalne</w:t>
      </w:r>
      <w:r>
        <w:rPr>
          <w:rFonts w:ascii="Calibri" w:hAnsi="Calibri"/>
          <w:sz w:val="20"/>
          <w:szCs w:val="20"/>
        </w:rPr>
        <w:t>,</w:t>
      </w:r>
    </w:p>
    <w:p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 xml:space="preserve">nowoczesne technologie, cyfryzacja i </w:t>
      </w:r>
      <w:r w:rsidR="005E06B2">
        <w:rPr>
          <w:rFonts w:ascii="Calibri" w:hAnsi="Calibri" w:cs="Calibri"/>
          <w:iCs/>
          <w:sz w:val="20"/>
          <w:szCs w:val="20"/>
        </w:rPr>
        <w:t>I</w:t>
      </w:r>
      <w:r w:rsidRPr="00485976">
        <w:rPr>
          <w:rFonts w:ascii="Calibri" w:hAnsi="Calibri" w:cs="Calibri"/>
          <w:iCs/>
          <w:sz w:val="20"/>
          <w:szCs w:val="20"/>
        </w:rPr>
        <w:t>nternet,</w:t>
      </w:r>
    </w:p>
    <w:p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>moda na zdrowy i aktywny tryb życia,</w:t>
      </w:r>
    </w:p>
    <w:p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zwiększająca się liczba osób podróżujących po Polsce,</w:t>
      </w:r>
    </w:p>
    <w:p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wydłużając</w:t>
      </w:r>
      <w:r w:rsidR="00C92CDB" w:rsidRPr="00C92CDB">
        <w:rPr>
          <w:rFonts w:ascii="Calibri" w:hAnsi="Calibri" w:cs="Calibri"/>
          <w:iCs/>
          <w:sz w:val="20"/>
          <w:szCs w:val="20"/>
        </w:rPr>
        <w:t>a się przeciętna długość życia,</w:t>
      </w:r>
    </w:p>
    <w:p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wzrost aktywności mieszkańców</w:t>
      </w:r>
      <w:r w:rsidR="00A2223D">
        <w:rPr>
          <w:rFonts w:ascii="Calibri" w:hAnsi="Calibri" w:cs="Calibri"/>
          <w:iCs/>
          <w:sz w:val="20"/>
          <w:szCs w:val="20"/>
        </w:rPr>
        <w:t>, inicjowanie i</w:t>
      </w:r>
      <w:r w:rsidRPr="00C92CDB">
        <w:rPr>
          <w:rFonts w:ascii="Calibri" w:hAnsi="Calibri" w:cs="Calibri"/>
          <w:iCs/>
          <w:sz w:val="20"/>
          <w:szCs w:val="20"/>
        </w:rPr>
        <w:t xml:space="preserve"> wspólne podejmowanie inicjatyw oddolnych,</w:t>
      </w:r>
    </w:p>
    <w:p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postępujący wzrost rozwiązań innowacyjnych w różnych obszarach życia,</w:t>
      </w:r>
    </w:p>
    <w:p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środki zewnętrze umożliwiające rozwój regionu,</w:t>
      </w:r>
    </w:p>
    <w:p w:rsidR="00A2223D" w:rsidRDefault="00A2223D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2223D">
        <w:rPr>
          <w:rFonts w:ascii="Calibri" w:hAnsi="Calibri" w:cs="Calibri"/>
          <w:iCs/>
          <w:sz w:val="20"/>
          <w:szCs w:val="20"/>
        </w:rPr>
        <w:t>Inne (Jakie ?)</w:t>
      </w:r>
      <w:r>
        <w:rPr>
          <w:rFonts w:ascii="Calibri" w:hAnsi="Calibri" w:cs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:rsidR="00A2223D" w:rsidRPr="00A2223D" w:rsidRDefault="00A2223D" w:rsidP="00485976">
      <w:pPr>
        <w:spacing w:line="240" w:lineRule="auto"/>
        <w:ind w:left="342"/>
        <w:jc w:val="left"/>
        <w:rPr>
          <w:rFonts w:ascii="Calibri" w:hAnsi="Calibri"/>
          <w:sz w:val="20"/>
          <w:szCs w:val="20"/>
        </w:rPr>
      </w:pPr>
    </w:p>
    <w:p w:rsidR="00946DA9" w:rsidRPr="00B77174" w:rsidRDefault="00946DA9" w:rsidP="00B77174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/>
          <w:b/>
          <w:sz w:val="20"/>
          <w:szCs w:val="20"/>
        </w:rPr>
      </w:pPr>
      <w:r w:rsidRPr="00B77174">
        <w:rPr>
          <w:rFonts w:ascii="Calibri" w:hAnsi="Calibri"/>
          <w:b/>
          <w:sz w:val="20"/>
          <w:szCs w:val="20"/>
        </w:rPr>
        <w:t>Pana/Pani zdaniem kto napotyka najwięcej barier w wejściu na rynek prac</w:t>
      </w:r>
      <w:r w:rsidR="00F8398E" w:rsidRPr="00B77174">
        <w:rPr>
          <w:rFonts w:ascii="Calibri" w:hAnsi="Calibri"/>
          <w:b/>
          <w:sz w:val="20"/>
          <w:szCs w:val="20"/>
        </w:rPr>
        <w:t xml:space="preserve">y: </w:t>
      </w:r>
      <w:r w:rsidR="002F5440" w:rsidRPr="00B77174">
        <w:rPr>
          <w:rFonts w:ascii="Calibri" w:hAnsi="Calibri"/>
          <w:b/>
          <w:sz w:val="20"/>
          <w:szCs w:val="20"/>
        </w:rPr>
        <w:t xml:space="preserve"> </w:t>
      </w:r>
      <w:r w:rsidR="002F5440" w:rsidRPr="00B77174">
        <w:rPr>
          <w:rFonts w:ascii="Calibri" w:hAnsi="Calibri"/>
          <w:i/>
          <w:sz w:val="20"/>
          <w:szCs w:val="20"/>
        </w:rPr>
        <w:t>(maks. 3 odpowiedzi)</w:t>
      </w:r>
    </w:p>
    <w:p w:rsidR="00946DA9" w:rsidRPr="00F8398E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/>
          <w:sz w:val="20"/>
          <w:szCs w:val="20"/>
        </w:rPr>
        <w:t xml:space="preserve"> </w:t>
      </w:r>
      <w:r w:rsidRPr="00F8398E">
        <w:rPr>
          <w:rFonts w:ascii="Calibri" w:hAnsi="Calibri" w:cs="Calibri"/>
          <w:iCs/>
          <w:sz w:val="44"/>
          <w:szCs w:val="44"/>
        </w:rPr>
        <w:t xml:space="preserve">   □ </w:t>
      </w:r>
      <w:r w:rsidRPr="00F8398E">
        <w:rPr>
          <w:rFonts w:ascii="Calibri" w:hAnsi="Calibri" w:cs="Calibri"/>
          <w:iCs/>
          <w:sz w:val="20"/>
          <w:szCs w:val="20"/>
        </w:rPr>
        <w:t>osoby do 25 roku życia,</w:t>
      </w:r>
    </w:p>
    <w:p w:rsidR="00946DA9" w:rsidRPr="00F8398E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 w:cs="Calibri"/>
          <w:iCs/>
          <w:sz w:val="44"/>
          <w:szCs w:val="44"/>
        </w:rPr>
        <w:t xml:space="preserve">   □ </w:t>
      </w:r>
      <w:r w:rsidRPr="00F8398E">
        <w:rPr>
          <w:rFonts w:ascii="Calibri" w:hAnsi="Calibri" w:cs="Calibri"/>
          <w:iCs/>
          <w:sz w:val="20"/>
          <w:szCs w:val="20"/>
        </w:rPr>
        <w:t>osoby nieaktywne zawodowo w wieku 60+,</w:t>
      </w:r>
    </w:p>
    <w:p w:rsidR="00946DA9" w:rsidRPr="00F8398E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 w:cs="Calibri"/>
          <w:iCs/>
          <w:sz w:val="44"/>
          <w:szCs w:val="44"/>
        </w:rPr>
        <w:t xml:space="preserve">   □ </w:t>
      </w:r>
      <w:r w:rsidRPr="00F8398E">
        <w:rPr>
          <w:rFonts w:ascii="Calibri" w:hAnsi="Calibri" w:cs="Calibri"/>
          <w:iCs/>
          <w:sz w:val="20"/>
          <w:szCs w:val="20"/>
        </w:rPr>
        <w:t>osoby bezrobotne,</w:t>
      </w:r>
    </w:p>
    <w:p w:rsidR="00946DA9" w:rsidRPr="00F8398E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 w:cs="Calibri"/>
          <w:iCs/>
          <w:sz w:val="44"/>
          <w:szCs w:val="44"/>
        </w:rPr>
        <w:t xml:space="preserve">   □ </w:t>
      </w:r>
      <w:r w:rsidRPr="00F8398E">
        <w:rPr>
          <w:rFonts w:ascii="Calibri" w:hAnsi="Calibri" w:cs="Calibri"/>
          <w:iCs/>
          <w:sz w:val="20"/>
          <w:szCs w:val="20"/>
        </w:rPr>
        <w:t xml:space="preserve">kobiety </w:t>
      </w:r>
    </w:p>
    <w:p w:rsidR="002F5440" w:rsidRPr="00F8398E" w:rsidRDefault="002F5440" w:rsidP="002F5440">
      <w:pPr>
        <w:spacing w:line="240" w:lineRule="auto"/>
        <w:ind w:firstLine="284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 w:cs="Calibri"/>
          <w:iCs/>
          <w:sz w:val="44"/>
          <w:szCs w:val="44"/>
        </w:rPr>
        <w:t xml:space="preserve">□ </w:t>
      </w:r>
      <w:r w:rsidRPr="00F8398E">
        <w:rPr>
          <w:rFonts w:ascii="Calibri" w:hAnsi="Calibri" w:cs="Calibri"/>
          <w:iCs/>
          <w:sz w:val="20"/>
          <w:szCs w:val="20"/>
        </w:rPr>
        <w:t>niepełnosprawni</w:t>
      </w:r>
    </w:p>
    <w:p w:rsidR="00946DA9" w:rsidRPr="00F8398E" w:rsidRDefault="00946DA9" w:rsidP="00946DA9">
      <w:pPr>
        <w:spacing w:line="240" w:lineRule="auto"/>
        <w:ind w:firstLine="284"/>
        <w:jc w:val="left"/>
        <w:rPr>
          <w:rFonts w:ascii="Calibri" w:hAnsi="Calibri" w:cs="Calibri"/>
          <w:iCs/>
          <w:sz w:val="20"/>
          <w:szCs w:val="20"/>
        </w:rPr>
      </w:pPr>
      <w:r w:rsidRPr="00F8398E">
        <w:rPr>
          <w:rFonts w:ascii="Calibri" w:hAnsi="Calibri" w:cs="Calibri"/>
          <w:iCs/>
          <w:sz w:val="44"/>
          <w:szCs w:val="44"/>
        </w:rPr>
        <w:t xml:space="preserve">□ </w:t>
      </w:r>
      <w:r w:rsidRPr="00F8398E">
        <w:rPr>
          <w:rFonts w:ascii="Calibri" w:hAnsi="Calibri" w:cs="Calibri"/>
          <w:iCs/>
          <w:sz w:val="20"/>
          <w:szCs w:val="20"/>
        </w:rPr>
        <w:t>inne (jakie?)…………………………..</w:t>
      </w:r>
    </w:p>
    <w:p w:rsidR="004851A1" w:rsidRPr="004851A1" w:rsidRDefault="004851A1" w:rsidP="004851A1">
      <w:pPr>
        <w:spacing w:line="240" w:lineRule="auto"/>
        <w:rPr>
          <w:rFonts w:ascii="Calibri" w:hAnsi="Calibri"/>
          <w:iCs/>
          <w:sz w:val="20"/>
          <w:szCs w:val="20"/>
        </w:rPr>
      </w:pPr>
    </w:p>
    <w:p w:rsidR="009B1D86" w:rsidRDefault="009B1D86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Dziękujemy za wypełnienie ankiety</w:t>
      </w:r>
    </w:p>
    <w:p w:rsidR="00C45D1D" w:rsidRPr="00B72A79" w:rsidRDefault="00C45D1D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:rsidR="009B1D86" w:rsidRPr="00B72A79" w:rsidRDefault="0031400A" w:rsidP="005B61A2">
      <w:pPr>
        <w:spacing w:line="240" w:lineRule="auto"/>
        <w:jc w:val="center"/>
        <w:rPr>
          <w:rFonts w:ascii="Calibri" w:hAnsi="Calibri"/>
          <w:sz w:val="22"/>
        </w:rPr>
      </w:pPr>
      <w:r w:rsidRPr="0031400A">
        <w:rPr>
          <w:rFonts w:asciiTheme="minorHAnsi" w:hAnsiTheme="minorHAnsi"/>
          <w:i/>
          <w:sz w:val="18"/>
          <w:szCs w:val="18"/>
        </w:rPr>
        <w:t xml:space="preserve">Ankietę do wypełnienia można pobrać ze strony </w:t>
      </w:r>
      <w:r w:rsidR="00604C6B" w:rsidRPr="00604C6B">
        <w:rPr>
          <w:rFonts w:asciiTheme="minorHAnsi" w:hAnsiTheme="minorHAnsi"/>
          <w:i/>
          <w:sz w:val="18"/>
          <w:szCs w:val="18"/>
        </w:rPr>
        <w:t>www.</w:t>
      </w:r>
      <w:r w:rsidR="00604C6B">
        <w:rPr>
          <w:rFonts w:asciiTheme="minorHAnsi" w:hAnsiTheme="minorHAnsi"/>
          <w:i/>
          <w:sz w:val="18"/>
          <w:szCs w:val="18"/>
        </w:rPr>
        <w:t>lgdrk</w:t>
      </w:r>
      <w:r w:rsidR="00604C6B" w:rsidRPr="00604C6B">
        <w:rPr>
          <w:rFonts w:asciiTheme="minorHAnsi" w:hAnsiTheme="minorHAnsi"/>
          <w:i/>
          <w:sz w:val="18"/>
          <w:szCs w:val="18"/>
        </w:rPr>
        <w:t>.pl</w:t>
      </w:r>
      <w:r w:rsidR="00604C6B">
        <w:rPr>
          <w:rFonts w:asciiTheme="minorHAnsi" w:hAnsiTheme="minorHAnsi"/>
          <w:i/>
          <w:sz w:val="18"/>
          <w:szCs w:val="18"/>
        </w:rPr>
        <w:t xml:space="preserve"> </w:t>
      </w:r>
      <w:r w:rsidRPr="0031400A">
        <w:rPr>
          <w:rFonts w:asciiTheme="minorHAnsi" w:hAnsiTheme="minorHAnsi"/>
          <w:i/>
          <w:sz w:val="18"/>
          <w:szCs w:val="18"/>
        </w:rPr>
        <w:t>lub w biurze LGD</w:t>
      </w:r>
      <w:r w:rsidR="00604C6B">
        <w:rPr>
          <w:rFonts w:asciiTheme="minorHAnsi" w:hAnsiTheme="minorHAnsi"/>
          <w:i/>
          <w:sz w:val="18"/>
          <w:szCs w:val="18"/>
        </w:rPr>
        <w:t xml:space="preserve"> Regionu Kozła</w:t>
      </w:r>
      <w:r w:rsidRPr="0031400A">
        <w:rPr>
          <w:rFonts w:asciiTheme="minorHAnsi" w:hAnsiTheme="minorHAnsi"/>
          <w:i/>
          <w:sz w:val="18"/>
          <w:szCs w:val="18"/>
        </w:rPr>
        <w:t xml:space="preserve">, adres: ul. </w:t>
      </w:r>
      <w:r w:rsidR="00604C6B">
        <w:rPr>
          <w:rFonts w:asciiTheme="minorHAnsi" w:hAnsiTheme="minorHAnsi"/>
          <w:i/>
          <w:sz w:val="18"/>
          <w:szCs w:val="18"/>
        </w:rPr>
        <w:t>Rynek 16</w:t>
      </w:r>
      <w:r w:rsidRPr="0031400A">
        <w:rPr>
          <w:rFonts w:asciiTheme="minorHAnsi" w:hAnsiTheme="minorHAnsi"/>
          <w:i/>
          <w:sz w:val="18"/>
          <w:szCs w:val="18"/>
        </w:rPr>
        <w:t xml:space="preserve">, </w:t>
      </w:r>
      <w:r w:rsidRPr="0031400A">
        <w:rPr>
          <w:rFonts w:asciiTheme="minorHAnsi" w:hAnsiTheme="minorHAnsi"/>
          <w:i/>
          <w:sz w:val="18"/>
          <w:szCs w:val="18"/>
        </w:rPr>
        <w:br/>
      </w:r>
      <w:r w:rsidR="00604C6B">
        <w:rPr>
          <w:rFonts w:asciiTheme="minorHAnsi" w:hAnsiTheme="minorHAnsi"/>
          <w:i/>
          <w:sz w:val="18"/>
          <w:szCs w:val="18"/>
        </w:rPr>
        <w:t>66</w:t>
      </w:r>
      <w:r w:rsidR="00660E4E">
        <w:rPr>
          <w:rFonts w:asciiTheme="minorHAnsi" w:hAnsiTheme="minorHAnsi"/>
          <w:i/>
          <w:sz w:val="18"/>
          <w:szCs w:val="18"/>
        </w:rPr>
        <w:t xml:space="preserve">-120 </w:t>
      </w:r>
      <w:r w:rsidR="00604C6B">
        <w:rPr>
          <w:rFonts w:asciiTheme="minorHAnsi" w:hAnsiTheme="minorHAnsi"/>
          <w:i/>
          <w:sz w:val="18"/>
          <w:szCs w:val="18"/>
        </w:rPr>
        <w:t>Karg</w:t>
      </w:r>
      <w:r w:rsidR="00660E4E">
        <w:rPr>
          <w:rFonts w:asciiTheme="minorHAnsi" w:hAnsiTheme="minorHAnsi"/>
          <w:i/>
          <w:sz w:val="18"/>
          <w:szCs w:val="18"/>
        </w:rPr>
        <w:t>owa</w:t>
      </w:r>
      <w:r w:rsidRPr="0031400A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adres: </w:t>
      </w:r>
      <w:r w:rsidR="00660E4E">
        <w:rPr>
          <w:rFonts w:asciiTheme="minorHAnsi" w:hAnsiTheme="minorHAnsi"/>
          <w:i/>
          <w:sz w:val="18"/>
          <w:szCs w:val="18"/>
        </w:rPr>
        <w:t>biuro@</w:t>
      </w:r>
      <w:r w:rsidR="00604C6B">
        <w:rPr>
          <w:rFonts w:asciiTheme="minorHAnsi" w:hAnsiTheme="minorHAnsi"/>
          <w:i/>
          <w:sz w:val="18"/>
          <w:szCs w:val="18"/>
        </w:rPr>
        <w:t>lgdrk</w:t>
      </w:r>
      <w:r w:rsidR="00660E4E">
        <w:rPr>
          <w:rFonts w:asciiTheme="minorHAnsi" w:hAnsiTheme="minorHAnsi"/>
          <w:i/>
          <w:sz w:val="18"/>
          <w:szCs w:val="18"/>
        </w:rPr>
        <w:t>.pl</w:t>
      </w:r>
      <w:r w:rsidRPr="0031400A">
        <w:rPr>
          <w:rFonts w:asciiTheme="minorHAnsi" w:hAnsiTheme="minorHAnsi"/>
          <w:i/>
          <w:sz w:val="18"/>
          <w:szCs w:val="18"/>
        </w:rPr>
        <w:t xml:space="preserve"> </w:t>
      </w:r>
      <w:r w:rsidR="008C0E5B">
        <w:rPr>
          <w:rFonts w:asciiTheme="minorHAnsi" w:hAnsiTheme="minorHAnsi"/>
          <w:i/>
          <w:sz w:val="18"/>
          <w:szCs w:val="18"/>
        </w:rPr>
        <w:br/>
      </w:r>
      <w:r w:rsidRPr="0031400A">
        <w:rPr>
          <w:rFonts w:asciiTheme="minorHAnsi" w:hAnsiTheme="minorHAnsi"/>
          <w:i/>
          <w:sz w:val="18"/>
          <w:szCs w:val="18"/>
        </w:rPr>
        <w:t>lub dostarczyć osobiście albo przesłać pocztą tradycyjną na adres biura LGD.</w:t>
      </w:r>
    </w:p>
    <w:sectPr w:rsidR="009B1D86" w:rsidRPr="00B72A79" w:rsidSect="00C45D1D">
      <w:headerReference w:type="default" r:id="rId8"/>
      <w:pgSz w:w="11906" w:h="16838"/>
      <w:pgMar w:top="1418" w:right="1133" w:bottom="568" w:left="124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CB" w:rsidRDefault="00560CCB" w:rsidP="00340E87">
      <w:pPr>
        <w:spacing w:line="240" w:lineRule="auto"/>
      </w:pPr>
      <w:r>
        <w:separator/>
      </w:r>
    </w:p>
  </w:endnote>
  <w:endnote w:type="continuationSeparator" w:id="0">
    <w:p w:rsidR="00560CCB" w:rsidRDefault="00560CCB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CB" w:rsidRDefault="00560CCB" w:rsidP="00340E87">
      <w:pPr>
        <w:spacing w:line="240" w:lineRule="auto"/>
      </w:pPr>
      <w:r>
        <w:separator/>
      </w:r>
    </w:p>
  </w:footnote>
  <w:footnote w:type="continuationSeparator" w:id="0">
    <w:p w:rsidR="00560CCB" w:rsidRDefault="00560CCB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88" w:rsidRDefault="00DF2EF6" w:rsidP="00DF2EF6">
    <w:pPr>
      <w:tabs>
        <w:tab w:val="center" w:pos="4706"/>
        <w:tab w:val="left" w:pos="5640"/>
      </w:tabs>
      <w:spacing w:line="240" w:lineRule="auto"/>
      <w:jc w:val="left"/>
      <w:rPr>
        <w:b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5040630</wp:posOffset>
          </wp:positionH>
          <wp:positionV relativeFrom="margin">
            <wp:posOffset>-723265</wp:posOffset>
          </wp:positionV>
          <wp:extent cx="1085850" cy="716280"/>
          <wp:effectExtent l="0" t="0" r="0" b="7620"/>
          <wp:wrapSquare wrapText="bothSides"/>
          <wp:docPr id="127" name="Obraz 127" descr="C:\Users\Region\Documents\Witek\LGD\inne dokumenty LGD\logotypy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Region\Documents\Witek\LGD\inne dokumenty LGD\logotypy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-644525</wp:posOffset>
          </wp:positionV>
          <wp:extent cx="861060" cy="559435"/>
          <wp:effectExtent l="0" t="0" r="0" b="0"/>
          <wp:wrapSquare wrapText="bothSides"/>
          <wp:docPr id="128" name="Obraz 128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D34F88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3439795</wp:posOffset>
          </wp:positionH>
          <wp:positionV relativeFrom="paragraph">
            <wp:posOffset>-95250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29" name="Obraz 129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F88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1868170</wp:posOffset>
          </wp:positionH>
          <wp:positionV relativeFrom="paragraph">
            <wp:posOffset>-63500</wp:posOffset>
          </wp:positionV>
          <wp:extent cx="560705" cy="559435"/>
          <wp:effectExtent l="0" t="0" r="0" b="0"/>
          <wp:wrapTight wrapText="bothSides">
            <wp:wrapPolygon edited="0">
              <wp:start x="0" y="0"/>
              <wp:lineTo x="0" y="20595"/>
              <wp:lineTo x="20548" y="20595"/>
              <wp:lineTo x="20548" y="0"/>
              <wp:lineTo x="0" y="0"/>
            </wp:wrapPolygon>
          </wp:wrapTight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F8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8173720</wp:posOffset>
          </wp:positionH>
          <wp:positionV relativeFrom="margin">
            <wp:posOffset>-1210310</wp:posOffset>
          </wp:positionV>
          <wp:extent cx="1085850" cy="716280"/>
          <wp:effectExtent l="0" t="0" r="0" b="7620"/>
          <wp:wrapSquare wrapText="bothSides"/>
          <wp:docPr id="131" name="Obraz 131" descr="C:\Users\Region\Documents\Witek\LGD\inne dokumenty LGD\logotypy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Region\Documents\Witek\LGD\inne dokumenty LGD\logotypy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:rsidR="00AD66C0" w:rsidRPr="00D34F88" w:rsidRDefault="00AD66C0" w:rsidP="00D34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9FF"/>
    <w:multiLevelType w:val="hybridMultilevel"/>
    <w:tmpl w:val="7D080A0E"/>
    <w:lvl w:ilvl="0" w:tplc="A33A7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5356F"/>
    <w:multiLevelType w:val="hybridMultilevel"/>
    <w:tmpl w:val="C3BEC3DA"/>
    <w:lvl w:ilvl="0" w:tplc="34E493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C7591"/>
    <w:multiLevelType w:val="hybridMultilevel"/>
    <w:tmpl w:val="3FCE3C08"/>
    <w:lvl w:ilvl="0" w:tplc="E6782402">
      <w:start w:val="6"/>
      <w:numFmt w:val="decimal"/>
      <w:lvlText w:val="%1."/>
      <w:lvlJc w:val="left"/>
      <w:pPr>
        <w:ind w:left="94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2B1169DB"/>
    <w:multiLevelType w:val="hybridMultilevel"/>
    <w:tmpl w:val="5B66B4AA"/>
    <w:lvl w:ilvl="0" w:tplc="45C0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5B67"/>
    <w:multiLevelType w:val="hybridMultilevel"/>
    <w:tmpl w:val="6F8C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5C35"/>
    <w:multiLevelType w:val="hybridMultilevel"/>
    <w:tmpl w:val="1138FF70"/>
    <w:lvl w:ilvl="0" w:tplc="08AE71B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6859C3"/>
    <w:multiLevelType w:val="hybridMultilevel"/>
    <w:tmpl w:val="5638157C"/>
    <w:lvl w:ilvl="0" w:tplc="6B84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5768F"/>
    <w:multiLevelType w:val="hybridMultilevel"/>
    <w:tmpl w:val="2516103A"/>
    <w:lvl w:ilvl="0" w:tplc="FD3A3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07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0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05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0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6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6B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25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A9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658D5"/>
    <w:multiLevelType w:val="hybridMultilevel"/>
    <w:tmpl w:val="6CF216B2"/>
    <w:lvl w:ilvl="0" w:tplc="638EB04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24"/>
  </w:num>
  <w:num w:numId="5">
    <w:abstractNumId w:val="19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28"/>
  </w:num>
  <w:num w:numId="11">
    <w:abstractNumId w:val="5"/>
  </w:num>
  <w:num w:numId="12">
    <w:abstractNumId w:val="1"/>
  </w:num>
  <w:num w:numId="13">
    <w:abstractNumId w:val="27"/>
  </w:num>
  <w:num w:numId="14">
    <w:abstractNumId w:val="6"/>
  </w:num>
  <w:num w:numId="15">
    <w:abstractNumId w:val="14"/>
  </w:num>
  <w:num w:numId="16">
    <w:abstractNumId w:val="21"/>
  </w:num>
  <w:num w:numId="17">
    <w:abstractNumId w:val="3"/>
  </w:num>
  <w:num w:numId="18">
    <w:abstractNumId w:val="23"/>
  </w:num>
  <w:num w:numId="19">
    <w:abstractNumId w:val="26"/>
  </w:num>
  <w:num w:numId="20">
    <w:abstractNumId w:val="2"/>
  </w:num>
  <w:num w:numId="21">
    <w:abstractNumId w:val="20"/>
  </w:num>
  <w:num w:numId="22">
    <w:abstractNumId w:val="18"/>
  </w:num>
  <w:num w:numId="23">
    <w:abstractNumId w:val="11"/>
  </w:num>
  <w:num w:numId="24">
    <w:abstractNumId w:val="0"/>
  </w:num>
  <w:num w:numId="25">
    <w:abstractNumId w:val="16"/>
  </w:num>
  <w:num w:numId="26">
    <w:abstractNumId w:val="12"/>
  </w:num>
  <w:num w:numId="27">
    <w:abstractNumId w:val="9"/>
  </w:num>
  <w:num w:numId="28">
    <w:abstractNumId w:val="25"/>
  </w:num>
  <w:num w:numId="29">
    <w:abstractNumId w:val="10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24"/>
    <w:rsid w:val="00005002"/>
    <w:rsid w:val="000253F3"/>
    <w:rsid w:val="000307B9"/>
    <w:rsid w:val="0004250C"/>
    <w:rsid w:val="00047527"/>
    <w:rsid w:val="00051F90"/>
    <w:rsid w:val="000737CB"/>
    <w:rsid w:val="00081250"/>
    <w:rsid w:val="00083F66"/>
    <w:rsid w:val="00090755"/>
    <w:rsid w:val="00090E30"/>
    <w:rsid w:val="00097187"/>
    <w:rsid w:val="000A75B5"/>
    <w:rsid w:val="000B378B"/>
    <w:rsid w:val="000B4075"/>
    <w:rsid w:val="000B527D"/>
    <w:rsid w:val="000C6247"/>
    <w:rsid w:val="000C7F13"/>
    <w:rsid w:val="000D331B"/>
    <w:rsid w:val="000D484D"/>
    <w:rsid w:val="000D4D26"/>
    <w:rsid w:val="000D60D9"/>
    <w:rsid w:val="000E1628"/>
    <w:rsid w:val="000E2179"/>
    <w:rsid w:val="001016FF"/>
    <w:rsid w:val="0010356D"/>
    <w:rsid w:val="00117B3F"/>
    <w:rsid w:val="001420F9"/>
    <w:rsid w:val="00144525"/>
    <w:rsid w:val="001446CF"/>
    <w:rsid w:val="00153B99"/>
    <w:rsid w:val="001563F2"/>
    <w:rsid w:val="00160132"/>
    <w:rsid w:val="0017531F"/>
    <w:rsid w:val="00175A71"/>
    <w:rsid w:val="00183B67"/>
    <w:rsid w:val="001A5CF1"/>
    <w:rsid w:val="001A5CFE"/>
    <w:rsid w:val="001B5CA1"/>
    <w:rsid w:val="001C2B84"/>
    <w:rsid w:val="001F5086"/>
    <w:rsid w:val="001F5434"/>
    <w:rsid w:val="00204989"/>
    <w:rsid w:val="002206DA"/>
    <w:rsid w:val="00237752"/>
    <w:rsid w:val="00252191"/>
    <w:rsid w:val="00263A4F"/>
    <w:rsid w:val="002643C6"/>
    <w:rsid w:val="0026592A"/>
    <w:rsid w:val="00265E16"/>
    <w:rsid w:val="002727F9"/>
    <w:rsid w:val="00276619"/>
    <w:rsid w:val="002814A6"/>
    <w:rsid w:val="002872B3"/>
    <w:rsid w:val="00290277"/>
    <w:rsid w:val="002B263C"/>
    <w:rsid w:val="002C2CC1"/>
    <w:rsid w:val="002C3974"/>
    <w:rsid w:val="002F0D2A"/>
    <w:rsid w:val="002F5440"/>
    <w:rsid w:val="00300EE5"/>
    <w:rsid w:val="0031400A"/>
    <w:rsid w:val="00316C6D"/>
    <w:rsid w:val="00332D95"/>
    <w:rsid w:val="003332EB"/>
    <w:rsid w:val="00334126"/>
    <w:rsid w:val="00340E87"/>
    <w:rsid w:val="003440B0"/>
    <w:rsid w:val="00344A6F"/>
    <w:rsid w:val="00353497"/>
    <w:rsid w:val="0035748C"/>
    <w:rsid w:val="00374A67"/>
    <w:rsid w:val="003A7064"/>
    <w:rsid w:val="003B0CF5"/>
    <w:rsid w:val="003C5505"/>
    <w:rsid w:val="003D0FEB"/>
    <w:rsid w:val="003F5167"/>
    <w:rsid w:val="00416C77"/>
    <w:rsid w:val="00420353"/>
    <w:rsid w:val="0042395C"/>
    <w:rsid w:val="00431D78"/>
    <w:rsid w:val="00467D9C"/>
    <w:rsid w:val="004732AB"/>
    <w:rsid w:val="00475617"/>
    <w:rsid w:val="004851A1"/>
    <w:rsid w:val="00485976"/>
    <w:rsid w:val="004873C5"/>
    <w:rsid w:val="00490F3A"/>
    <w:rsid w:val="00496129"/>
    <w:rsid w:val="004967BA"/>
    <w:rsid w:val="004B37C1"/>
    <w:rsid w:val="004B3D7A"/>
    <w:rsid w:val="004B4EDA"/>
    <w:rsid w:val="004E01CD"/>
    <w:rsid w:val="004E4D2C"/>
    <w:rsid w:val="004E5EF8"/>
    <w:rsid w:val="0050302B"/>
    <w:rsid w:val="00510688"/>
    <w:rsid w:val="00523C80"/>
    <w:rsid w:val="00527078"/>
    <w:rsid w:val="00542642"/>
    <w:rsid w:val="005428F7"/>
    <w:rsid w:val="00560CCB"/>
    <w:rsid w:val="0057194B"/>
    <w:rsid w:val="0057415E"/>
    <w:rsid w:val="005748C5"/>
    <w:rsid w:val="00584E8C"/>
    <w:rsid w:val="00586859"/>
    <w:rsid w:val="005900DD"/>
    <w:rsid w:val="00594A1A"/>
    <w:rsid w:val="00597A89"/>
    <w:rsid w:val="005A0DC1"/>
    <w:rsid w:val="005A372C"/>
    <w:rsid w:val="005A5EBD"/>
    <w:rsid w:val="005B119A"/>
    <w:rsid w:val="005B2FA7"/>
    <w:rsid w:val="005B5B07"/>
    <w:rsid w:val="005B61A2"/>
    <w:rsid w:val="005C0188"/>
    <w:rsid w:val="005D1C84"/>
    <w:rsid w:val="005D69B2"/>
    <w:rsid w:val="005E06B2"/>
    <w:rsid w:val="005E1CC0"/>
    <w:rsid w:val="005E5DEA"/>
    <w:rsid w:val="005F044F"/>
    <w:rsid w:val="005F0595"/>
    <w:rsid w:val="005F411B"/>
    <w:rsid w:val="005F46BA"/>
    <w:rsid w:val="005F6982"/>
    <w:rsid w:val="00604C6B"/>
    <w:rsid w:val="00623C2F"/>
    <w:rsid w:val="00633FAD"/>
    <w:rsid w:val="00640F05"/>
    <w:rsid w:val="00653957"/>
    <w:rsid w:val="006561BD"/>
    <w:rsid w:val="006561D1"/>
    <w:rsid w:val="00660E4E"/>
    <w:rsid w:val="00662E0D"/>
    <w:rsid w:val="00664F14"/>
    <w:rsid w:val="00672CFD"/>
    <w:rsid w:val="00675D65"/>
    <w:rsid w:val="00684948"/>
    <w:rsid w:val="00685678"/>
    <w:rsid w:val="00686702"/>
    <w:rsid w:val="006875B8"/>
    <w:rsid w:val="00691847"/>
    <w:rsid w:val="006949B2"/>
    <w:rsid w:val="006A548A"/>
    <w:rsid w:val="006C096B"/>
    <w:rsid w:val="006C4653"/>
    <w:rsid w:val="006D56A3"/>
    <w:rsid w:val="006E1ED3"/>
    <w:rsid w:val="006F38D5"/>
    <w:rsid w:val="006F3CE9"/>
    <w:rsid w:val="006F737D"/>
    <w:rsid w:val="00702BF4"/>
    <w:rsid w:val="007064BB"/>
    <w:rsid w:val="007230C4"/>
    <w:rsid w:val="007236E5"/>
    <w:rsid w:val="00725432"/>
    <w:rsid w:val="00737DD9"/>
    <w:rsid w:val="00741245"/>
    <w:rsid w:val="00743AD4"/>
    <w:rsid w:val="00752C54"/>
    <w:rsid w:val="0075404D"/>
    <w:rsid w:val="00757502"/>
    <w:rsid w:val="00761CD4"/>
    <w:rsid w:val="00765A2A"/>
    <w:rsid w:val="00770F6C"/>
    <w:rsid w:val="00770FAE"/>
    <w:rsid w:val="007854F2"/>
    <w:rsid w:val="00795DAD"/>
    <w:rsid w:val="007A7944"/>
    <w:rsid w:val="007B27B8"/>
    <w:rsid w:val="007D5372"/>
    <w:rsid w:val="007F462E"/>
    <w:rsid w:val="008107FC"/>
    <w:rsid w:val="00823514"/>
    <w:rsid w:val="00823E63"/>
    <w:rsid w:val="008333A1"/>
    <w:rsid w:val="0084687E"/>
    <w:rsid w:val="00854E8C"/>
    <w:rsid w:val="008615F6"/>
    <w:rsid w:val="00867E37"/>
    <w:rsid w:val="008701EC"/>
    <w:rsid w:val="00871047"/>
    <w:rsid w:val="008B6733"/>
    <w:rsid w:val="008C0303"/>
    <w:rsid w:val="008C0E5B"/>
    <w:rsid w:val="008D0794"/>
    <w:rsid w:val="008D0A2D"/>
    <w:rsid w:val="008D27FE"/>
    <w:rsid w:val="008D4F08"/>
    <w:rsid w:val="008D5041"/>
    <w:rsid w:val="008E1C73"/>
    <w:rsid w:val="008E6304"/>
    <w:rsid w:val="008F4A1F"/>
    <w:rsid w:val="00907E9C"/>
    <w:rsid w:val="00914B31"/>
    <w:rsid w:val="00916B20"/>
    <w:rsid w:val="00922FD9"/>
    <w:rsid w:val="00925322"/>
    <w:rsid w:val="00926500"/>
    <w:rsid w:val="009313EB"/>
    <w:rsid w:val="00946DA9"/>
    <w:rsid w:val="00950CF9"/>
    <w:rsid w:val="00954481"/>
    <w:rsid w:val="00955B74"/>
    <w:rsid w:val="00964CB1"/>
    <w:rsid w:val="00967EF7"/>
    <w:rsid w:val="00971AB5"/>
    <w:rsid w:val="0099790F"/>
    <w:rsid w:val="009A4E94"/>
    <w:rsid w:val="009B1D86"/>
    <w:rsid w:val="009B6AE0"/>
    <w:rsid w:val="009C02A0"/>
    <w:rsid w:val="009C5BF9"/>
    <w:rsid w:val="009D2790"/>
    <w:rsid w:val="009E1808"/>
    <w:rsid w:val="009F4B33"/>
    <w:rsid w:val="009F5927"/>
    <w:rsid w:val="009F7962"/>
    <w:rsid w:val="00A0682D"/>
    <w:rsid w:val="00A07CE5"/>
    <w:rsid w:val="00A12392"/>
    <w:rsid w:val="00A14DC1"/>
    <w:rsid w:val="00A159A0"/>
    <w:rsid w:val="00A2223D"/>
    <w:rsid w:val="00A24930"/>
    <w:rsid w:val="00A31A3F"/>
    <w:rsid w:val="00A42DEA"/>
    <w:rsid w:val="00A4425A"/>
    <w:rsid w:val="00A46A5C"/>
    <w:rsid w:val="00A51B6D"/>
    <w:rsid w:val="00A53F69"/>
    <w:rsid w:val="00A53FB3"/>
    <w:rsid w:val="00A57B95"/>
    <w:rsid w:val="00A6024F"/>
    <w:rsid w:val="00A73938"/>
    <w:rsid w:val="00A822F9"/>
    <w:rsid w:val="00A845D2"/>
    <w:rsid w:val="00A903DD"/>
    <w:rsid w:val="00A917DB"/>
    <w:rsid w:val="00A92AEC"/>
    <w:rsid w:val="00A962F0"/>
    <w:rsid w:val="00A969BC"/>
    <w:rsid w:val="00A978B9"/>
    <w:rsid w:val="00AC7E10"/>
    <w:rsid w:val="00AD213A"/>
    <w:rsid w:val="00AD66C0"/>
    <w:rsid w:val="00AF0CB7"/>
    <w:rsid w:val="00AF42BD"/>
    <w:rsid w:val="00AF6514"/>
    <w:rsid w:val="00B07067"/>
    <w:rsid w:val="00B16D15"/>
    <w:rsid w:val="00B21473"/>
    <w:rsid w:val="00B24B31"/>
    <w:rsid w:val="00B3578A"/>
    <w:rsid w:val="00B55AAE"/>
    <w:rsid w:val="00B56700"/>
    <w:rsid w:val="00B72A79"/>
    <w:rsid w:val="00B77174"/>
    <w:rsid w:val="00B846AB"/>
    <w:rsid w:val="00BA1DB1"/>
    <w:rsid w:val="00BA1E35"/>
    <w:rsid w:val="00BA22E7"/>
    <w:rsid w:val="00BA6C6F"/>
    <w:rsid w:val="00BC433B"/>
    <w:rsid w:val="00BC7330"/>
    <w:rsid w:val="00BE0B8A"/>
    <w:rsid w:val="00BE4D22"/>
    <w:rsid w:val="00BF565A"/>
    <w:rsid w:val="00BF62D7"/>
    <w:rsid w:val="00C05215"/>
    <w:rsid w:val="00C45D1D"/>
    <w:rsid w:val="00C46A5C"/>
    <w:rsid w:val="00C62024"/>
    <w:rsid w:val="00C673F4"/>
    <w:rsid w:val="00C859C7"/>
    <w:rsid w:val="00C86B80"/>
    <w:rsid w:val="00C8796F"/>
    <w:rsid w:val="00C92CDB"/>
    <w:rsid w:val="00C97399"/>
    <w:rsid w:val="00CA2F24"/>
    <w:rsid w:val="00CA3F49"/>
    <w:rsid w:val="00CA51E7"/>
    <w:rsid w:val="00CB489A"/>
    <w:rsid w:val="00CB494F"/>
    <w:rsid w:val="00CB757B"/>
    <w:rsid w:val="00CD1F61"/>
    <w:rsid w:val="00CD2CC3"/>
    <w:rsid w:val="00CD489E"/>
    <w:rsid w:val="00CE1A53"/>
    <w:rsid w:val="00CE7780"/>
    <w:rsid w:val="00D0497B"/>
    <w:rsid w:val="00D062DD"/>
    <w:rsid w:val="00D2190B"/>
    <w:rsid w:val="00D25F9E"/>
    <w:rsid w:val="00D2714A"/>
    <w:rsid w:val="00D33AA7"/>
    <w:rsid w:val="00D34F88"/>
    <w:rsid w:val="00D37781"/>
    <w:rsid w:val="00D573D9"/>
    <w:rsid w:val="00D61F0C"/>
    <w:rsid w:val="00D81B2D"/>
    <w:rsid w:val="00D81C27"/>
    <w:rsid w:val="00DA25EB"/>
    <w:rsid w:val="00DA4303"/>
    <w:rsid w:val="00DA48AD"/>
    <w:rsid w:val="00DB5099"/>
    <w:rsid w:val="00DB5C2A"/>
    <w:rsid w:val="00DC4C6C"/>
    <w:rsid w:val="00DD7B3B"/>
    <w:rsid w:val="00DE3430"/>
    <w:rsid w:val="00DF2213"/>
    <w:rsid w:val="00DF2EF6"/>
    <w:rsid w:val="00E03270"/>
    <w:rsid w:val="00E12CD8"/>
    <w:rsid w:val="00E204AA"/>
    <w:rsid w:val="00E20A0D"/>
    <w:rsid w:val="00E345A2"/>
    <w:rsid w:val="00E477F9"/>
    <w:rsid w:val="00E51B11"/>
    <w:rsid w:val="00E55B5E"/>
    <w:rsid w:val="00E579B4"/>
    <w:rsid w:val="00E60C62"/>
    <w:rsid w:val="00E70591"/>
    <w:rsid w:val="00E90FC4"/>
    <w:rsid w:val="00EB0582"/>
    <w:rsid w:val="00EB5FB7"/>
    <w:rsid w:val="00EC6BF6"/>
    <w:rsid w:val="00EE5F32"/>
    <w:rsid w:val="00F04387"/>
    <w:rsid w:val="00F21E72"/>
    <w:rsid w:val="00F25C49"/>
    <w:rsid w:val="00F312F4"/>
    <w:rsid w:val="00F31D68"/>
    <w:rsid w:val="00F33375"/>
    <w:rsid w:val="00F5180A"/>
    <w:rsid w:val="00F55AEC"/>
    <w:rsid w:val="00F62226"/>
    <w:rsid w:val="00F6341D"/>
    <w:rsid w:val="00F66A4E"/>
    <w:rsid w:val="00F8398E"/>
    <w:rsid w:val="00F84E40"/>
    <w:rsid w:val="00F851FE"/>
    <w:rsid w:val="00F970F0"/>
    <w:rsid w:val="00FA544E"/>
    <w:rsid w:val="00FB6D6A"/>
    <w:rsid w:val="00FD072E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637BFF-6547-4535-B3C5-BFB6658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uiPriority w:val="99"/>
    <w:qFormat/>
    <w:rsid w:val="000D331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link w:val="Legenda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link w:val="Tabele"/>
    <w:uiPriority w:val="99"/>
    <w:locked/>
    <w:rsid w:val="000D331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Legenda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Bezodstpw">
    <w:name w:val="No Spacing"/>
    <w:link w:val="BezodstpwZnak"/>
    <w:uiPriority w:val="99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link w:val="Spistreci"/>
    <w:uiPriority w:val="99"/>
    <w:locked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link w:val="spis1"/>
    <w:uiPriority w:val="99"/>
    <w:locked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link w:val="spsi2"/>
    <w:uiPriority w:val="99"/>
    <w:locked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link w:val="mapy"/>
    <w:uiPriority w:val="99"/>
    <w:locked/>
    <w:rsid w:val="000D331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ny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ny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link w:val="spis3"/>
    <w:uiPriority w:val="99"/>
    <w:locked/>
    <w:rsid w:val="000D331B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00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1DB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40E8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40E87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0E8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E705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05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20A0D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05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20A0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C4653"/>
    <w:rPr>
      <w:rFonts w:ascii="Times New Roman" w:hAnsi="Times New Roman"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89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685B-3693-4CAD-9B01-1CF74C5A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Paulina Gołek</cp:lastModifiedBy>
  <cp:revision>2</cp:revision>
  <cp:lastPrinted>2022-09-15T11:45:00Z</cp:lastPrinted>
  <dcterms:created xsi:type="dcterms:W3CDTF">2023-05-29T12:37:00Z</dcterms:created>
  <dcterms:modified xsi:type="dcterms:W3CDTF">2023-05-29T12:37:00Z</dcterms:modified>
</cp:coreProperties>
</file>